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в 20</w:t>
      </w:r>
      <w:r w:rsidR="00416E09">
        <w:rPr>
          <w:sz w:val="28"/>
          <w:szCs w:val="28"/>
        </w:rPr>
        <w:t>19</w:t>
      </w:r>
      <w:r w:rsidRPr="0033570C">
        <w:rPr>
          <w:sz w:val="28"/>
          <w:szCs w:val="28"/>
        </w:rPr>
        <w:t xml:space="preserve"> году не проводилась в связи с отсутствием муниципального имущества и отсутствия обращений.</w:t>
      </w:r>
    </w:p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Имущество, предусмотренное для предоставления во владение и (или) в пользование на долгосрочной основе (в том числе по льготным ставкам арендной платы) на 01.0</w:t>
      </w:r>
      <w:r w:rsidR="00EA1AD4" w:rsidRPr="0033570C">
        <w:rPr>
          <w:sz w:val="28"/>
          <w:szCs w:val="28"/>
        </w:rPr>
        <w:t>1</w:t>
      </w:r>
      <w:r w:rsidRPr="0033570C">
        <w:rPr>
          <w:sz w:val="28"/>
          <w:szCs w:val="28"/>
        </w:rPr>
        <w:t>.20</w:t>
      </w:r>
      <w:r w:rsidR="0033570C" w:rsidRPr="0033570C">
        <w:rPr>
          <w:sz w:val="28"/>
          <w:szCs w:val="28"/>
        </w:rPr>
        <w:t>20</w:t>
      </w:r>
      <w:r w:rsidRPr="0033570C">
        <w:rPr>
          <w:sz w:val="28"/>
          <w:szCs w:val="28"/>
        </w:rPr>
        <w:t xml:space="preserve"> года в администрации сельского поселения «</w:t>
      </w:r>
      <w:r w:rsidR="00EA1AD4" w:rsidRPr="0033570C">
        <w:rPr>
          <w:sz w:val="28"/>
          <w:szCs w:val="28"/>
        </w:rPr>
        <w:t>Черемховс</w:t>
      </w:r>
      <w:r w:rsidRPr="0033570C">
        <w:rPr>
          <w:sz w:val="28"/>
          <w:szCs w:val="28"/>
        </w:rPr>
        <w:t>кое» нет.</w:t>
      </w:r>
    </w:p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 </w:t>
      </w:r>
    </w:p>
    <w:p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>Ввиду отсутствия в сельском поселении «</w:t>
      </w:r>
      <w:r w:rsidR="00EA1AD4" w:rsidRPr="0033570C">
        <w:rPr>
          <w:sz w:val="28"/>
          <w:szCs w:val="28"/>
        </w:rPr>
        <w:t>Черемховское</w:t>
      </w:r>
      <w:r w:rsidRPr="0033570C">
        <w:rPr>
          <w:sz w:val="28"/>
          <w:szCs w:val="28"/>
        </w:rPr>
        <w:t>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 такого имущества не утверждается.</w:t>
      </w:r>
    </w:p>
    <w:p w:rsidR="006C1D7D" w:rsidRPr="0033570C" w:rsidRDefault="006C1D7D"/>
    <w:sectPr w:rsidR="006C1D7D" w:rsidRPr="0033570C" w:rsidSect="0018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301"/>
    <w:rsid w:val="00180AA7"/>
    <w:rsid w:val="0033570C"/>
    <w:rsid w:val="00416E09"/>
    <w:rsid w:val="006A4301"/>
    <w:rsid w:val="006C1D7D"/>
    <w:rsid w:val="008132B2"/>
    <w:rsid w:val="00CD01BC"/>
    <w:rsid w:val="00D70B39"/>
    <w:rsid w:val="00D85011"/>
    <w:rsid w:val="00E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2020-11-23T07:45:00Z</dcterms:created>
  <dcterms:modified xsi:type="dcterms:W3CDTF">2020-11-23T07:48:00Z</dcterms:modified>
</cp:coreProperties>
</file>