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A2" w:rsidRPr="00B7743E" w:rsidRDefault="001135A2" w:rsidP="001135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</w:p>
    <w:p w:rsidR="001135A2" w:rsidRPr="00EB23DC" w:rsidRDefault="001135A2" w:rsidP="001135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«ЧЕРЕМХОВСКОЕ»</w:t>
      </w:r>
    </w:p>
    <w:p w:rsidR="001135A2" w:rsidRDefault="001135A2" w:rsidP="001135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0D15" w:rsidRDefault="00DC0D15" w:rsidP="001135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0D15" w:rsidRPr="00B7743E" w:rsidRDefault="00DC0D15" w:rsidP="001135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35A2" w:rsidRPr="006F14F7" w:rsidRDefault="001135A2" w:rsidP="001135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4F7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E7216B" w:rsidRDefault="00E7216B" w:rsidP="00E7216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09 апреля 2020 </w:t>
      </w:r>
      <w:r w:rsidR="001135A2" w:rsidRPr="006F14F7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ода</w:t>
      </w:r>
      <w:r w:rsidR="001135A2" w:rsidRPr="006F14F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DC0D15" w:rsidRPr="006F14F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20797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DC0D15" w:rsidRPr="006F14F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207978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1135A2" w:rsidRPr="00B7743E" w:rsidRDefault="001135A2" w:rsidP="00E721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743E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</w:rPr>
        <w:t>Черемхово</w:t>
      </w:r>
    </w:p>
    <w:p w:rsidR="001135A2" w:rsidRDefault="001135A2" w:rsidP="001135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4F7" w:rsidRDefault="006F14F7" w:rsidP="001135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5A2" w:rsidRDefault="001135A2" w:rsidP="00E72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5F2">
        <w:rPr>
          <w:rFonts w:ascii="Times New Roman" w:hAnsi="Times New Roman" w:cs="Times New Roman"/>
          <w:b/>
          <w:bCs/>
          <w:sz w:val="28"/>
          <w:szCs w:val="28"/>
        </w:rPr>
        <w:t xml:space="preserve">О введении </w:t>
      </w:r>
      <w:r w:rsidR="00207978" w:rsidRPr="00E945F2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 w:rsidR="0020797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«Черемховское» особого противопожарного </w:t>
      </w:r>
      <w:r w:rsidR="00F8459D">
        <w:rPr>
          <w:rFonts w:ascii="Times New Roman" w:hAnsi="Times New Roman" w:cs="Times New Roman"/>
          <w:b/>
          <w:bCs/>
          <w:sz w:val="28"/>
          <w:szCs w:val="28"/>
        </w:rPr>
        <w:t xml:space="preserve">режима </w:t>
      </w:r>
    </w:p>
    <w:p w:rsidR="00E7216B" w:rsidRDefault="00E7216B" w:rsidP="00E72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216B" w:rsidRDefault="00E7216B" w:rsidP="00E72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5A2" w:rsidRPr="00E945F2" w:rsidRDefault="00207978" w:rsidP="00E7216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30 Федерального закона от 21 декабря 1994 года № 69-ФЗ «О пожарной безопасности», </w:t>
      </w:r>
      <w:r w:rsidR="00E7216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апреля 2012 года № 390 «О противопожарном режиме», постановлением Губернатора Забайкальского края от 7 апреля 2020 года № 29 «Об установлении на территориях муниципальных районов и городских округов Забайкальского края особого противопожарного режима», п</w:t>
      </w:r>
      <w:r w:rsidR="001135A2">
        <w:rPr>
          <w:rFonts w:ascii="Times New Roman" w:hAnsi="Times New Roman" w:cs="Times New Roman"/>
          <w:sz w:val="28"/>
          <w:szCs w:val="28"/>
        </w:rPr>
        <w:t>остановлени</w:t>
      </w:r>
      <w:r w:rsidR="00E7216B">
        <w:rPr>
          <w:rFonts w:ascii="Times New Roman" w:hAnsi="Times New Roman" w:cs="Times New Roman"/>
          <w:sz w:val="28"/>
          <w:szCs w:val="28"/>
        </w:rPr>
        <w:t>ем</w:t>
      </w:r>
      <w:r w:rsidR="001135A2">
        <w:rPr>
          <w:rFonts w:ascii="Times New Roman" w:hAnsi="Times New Roman" w:cs="Times New Roman"/>
          <w:sz w:val="28"/>
          <w:szCs w:val="28"/>
        </w:rPr>
        <w:t xml:space="preserve"> </w:t>
      </w:r>
      <w:r w:rsidR="00E7216B">
        <w:rPr>
          <w:rFonts w:ascii="Times New Roman" w:hAnsi="Times New Roman" w:cs="Times New Roman"/>
          <w:sz w:val="28"/>
          <w:szCs w:val="28"/>
        </w:rPr>
        <w:t>Главы</w:t>
      </w:r>
      <w:r w:rsidR="001135A2">
        <w:rPr>
          <w:rFonts w:ascii="Times New Roman" w:hAnsi="Times New Roman" w:cs="Times New Roman"/>
          <w:sz w:val="28"/>
          <w:szCs w:val="28"/>
        </w:rPr>
        <w:t xml:space="preserve"> </w:t>
      </w:r>
      <w:r w:rsidR="00DC0D1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135A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C0D15">
        <w:rPr>
          <w:rFonts w:ascii="Times New Roman" w:hAnsi="Times New Roman" w:cs="Times New Roman"/>
          <w:sz w:val="28"/>
          <w:szCs w:val="28"/>
        </w:rPr>
        <w:t xml:space="preserve">«Красночикойский район» </w:t>
      </w:r>
      <w:r w:rsidR="001135A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135A2">
        <w:rPr>
          <w:rFonts w:ascii="Times New Roman" w:hAnsi="Times New Roman" w:cs="Times New Roman"/>
          <w:sz w:val="28"/>
          <w:szCs w:val="28"/>
        </w:rPr>
        <w:t xml:space="preserve"> </w:t>
      </w:r>
      <w:r w:rsidR="00E7216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16B">
        <w:rPr>
          <w:rFonts w:ascii="Times New Roman" w:hAnsi="Times New Roman" w:cs="Times New Roman"/>
          <w:sz w:val="28"/>
          <w:szCs w:val="28"/>
        </w:rPr>
        <w:t>апре</w:t>
      </w:r>
      <w:r>
        <w:rPr>
          <w:rFonts w:ascii="Times New Roman" w:hAnsi="Times New Roman" w:cs="Times New Roman"/>
          <w:sz w:val="28"/>
          <w:szCs w:val="28"/>
        </w:rPr>
        <w:t>ля</w:t>
      </w:r>
      <w:r w:rsidR="001135A2" w:rsidRPr="00E945F2">
        <w:rPr>
          <w:rFonts w:ascii="Times New Roman" w:hAnsi="Times New Roman" w:cs="Times New Roman"/>
          <w:sz w:val="28"/>
          <w:szCs w:val="28"/>
        </w:rPr>
        <w:t xml:space="preserve"> 20</w:t>
      </w:r>
      <w:r w:rsidR="00E7216B">
        <w:rPr>
          <w:rFonts w:ascii="Times New Roman" w:hAnsi="Times New Roman" w:cs="Times New Roman"/>
          <w:sz w:val="28"/>
          <w:szCs w:val="28"/>
        </w:rPr>
        <w:t>20</w:t>
      </w:r>
      <w:r w:rsidR="001135A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7216B">
        <w:rPr>
          <w:rFonts w:ascii="Times New Roman" w:hAnsi="Times New Roman" w:cs="Times New Roman"/>
          <w:sz w:val="28"/>
          <w:szCs w:val="28"/>
        </w:rPr>
        <w:t>1</w:t>
      </w:r>
      <w:r w:rsidR="00DC0D15">
        <w:rPr>
          <w:rFonts w:ascii="Times New Roman" w:hAnsi="Times New Roman" w:cs="Times New Roman"/>
          <w:sz w:val="28"/>
          <w:szCs w:val="28"/>
        </w:rPr>
        <w:t>0</w:t>
      </w:r>
      <w:r w:rsidR="001135A2" w:rsidRPr="00E945F2">
        <w:rPr>
          <w:rFonts w:ascii="Times New Roman" w:hAnsi="Times New Roman" w:cs="Times New Roman"/>
          <w:sz w:val="28"/>
          <w:szCs w:val="28"/>
        </w:rPr>
        <w:t xml:space="preserve"> «О введении</w:t>
      </w:r>
      <w:r w:rsidR="00F8459D">
        <w:rPr>
          <w:rFonts w:ascii="Times New Roman" w:hAnsi="Times New Roman" w:cs="Times New Roman"/>
          <w:sz w:val="28"/>
          <w:szCs w:val="28"/>
        </w:rPr>
        <w:t xml:space="preserve"> </w:t>
      </w:r>
      <w:r w:rsidR="001135A2" w:rsidRPr="00E945F2">
        <w:rPr>
          <w:rFonts w:ascii="Times New Roman" w:hAnsi="Times New Roman" w:cs="Times New Roman"/>
          <w:sz w:val="28"/>
          <w:szCs w:val="28"/>
        </w:rPr>
        <w:t>на территории</w:t>
      </w:r>
      <w:r w:rsidR="001135A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21920">
        <w:rPr>
          <w:rFonts w:ascii="Times New Roman" w:hAnsi="Times New Roman" w:cs="Times New Roman"/>
          <w:sz w:val="28"/>
          <w:szCs w:val="28"/>
        </w:rPr>
        <w:t xml:space="preserve"> </w:t>
      </w:r>
      <w:r w:rsidR="001135A2">
        <w:rPr>
          <w:rFonts w:ascii="Times New Roman" w:hAnsi="Times New Roman" w:cs="Times New Roman"/>
          <w:sz w:val="28"/>
          <w:szCs w:val="28"/>
        </w:rPr>
        <w:t>района «Красночикойский район»</w:t>
      </w:r>
      <w:r w:rsidR="00B21920">
        <w:rPr>
          <w:rFonts w:ascii="Times New Roman" w:hAnsi="Times New Roman" w:cs="Times New Roman"/>
          <w:sz w:val="28"/>
          <w:szCs w:val="28"/>
        </w:rPr>
        <w:t xml:space="preserve"> особого противопожарного режима»</w:t>
      </w:r>
      <w:r w:rsidR="00F8459D">
        <w:rPr>
          <w:rFonts w:ascii="Times New Roman" w:hAnsi="Times New Roman" w:cs="Times New Roman"/>
          <w:sz w:val="28"/>
          <w:szCs w:val="28"/>
        </w:rPr>
        <w:t>,</w:t>
      </w:r>
      <w:r w:rsidR="00E7216B">
        <w:rPr>
          <w:rFonts w:ascii="Times New Roman" w:hAnsi="Times New Roman" w:cs="Times New Roman"/>
          <w:sz w:val="28"/>
          <w:szCs w:val="28"/>
        </w:rPr>
        <w:t xml:space="preserve"> в соответствии со ст. 8</w:t>
      </w:r>
      <w:r w:rsidR="00DC0D15">
        <w:rPr>
          <w:rFonts w:ascii="Times New Roman" w:hAnsi="Times New Roman" w:cs="Times New Roman"/>
          <w:sz w:val="28"/>
          <w:szCs w:val="28"/>
        </w:rPr>
        <w:t xml:space="preserve"> Устава сельского поселения «Черемховское»,</w:t>
      </w:r>
      <w:r w:rsidR="00B21920">
        <w:rPr>
          <w:rFonts w:ascii="Times New Roman" w:hAnsi="Times New Roman" w:cs="Times New Roman"/>
          <w:sz w:val="28"/>
          <w:szCs w:val="28"/>
        </w:rPr>
        <w:t xml:space="preserve"> </w:t>
      </w:r>
      <w:r w:rsidR="00987CD3">
        <w:rPr>
          <w:rFonts w:ascii="Times New Roman" w:hAnsi="Times New Roman" w:cs="Times New Roman"/>
          <w:sz w:val="28"/>
          <w:szCs w:val="28"/>
        </w:rPr>
        <w:t>администрация сельского поселения «Черемховское»</w:t>
      </w:r>
      <w:r w:rsidR="001135A2" w:rsidRPr="00E945F2">
        <w:rPr>
          <w:rFonts w:ascii="Times New Roman" w:hAnsi="Times New Roman" w:cs="Times New Roman"/>
          <w:sz w:val="28"/>
          <w:szCs w:val="28"/>
        </w:rPr>
        <w:t xml:space="preserve"> постано</w:t>
      </w:r>
      <w:r w:rsidR="00987CD3">
        <w:rPr>
          <w:rFonts w:ascii="Times New Roman" w:hAnsi="Times New Roman" w:cs="Times New Roman"/>
          <w:sz w:val="28"/>
          <w:szCs w:val="28"/>
        </w:rPr>
        <w:t>вляет</w:t>
      </w:r>
      <w:r w:rsidR="001135A2" w:rsidRPr="00E945F2">
        <w:rPr>
          <w:rFonts w:ascii="Times New Roman" w:hAnsi="Times New Roman" w:cs="Times New Roman"/>
          <w:sz w:val="28"/>
          <w:szCs w:val="28"/>
        </w:rPr>
        <w:t>:</w:t>
      </w:r>
    </w:p>
    <w:p w:rsidR="00220413" w:rsidRDefault="00E7216B" w:rsidP="00DC0D15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 10 апреля 2020 года</w:t>
      </w:r>
      <w:r w:rsidR="00B21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особый противопожарный режим в границах</w:t>
      </w:r>
      <w:r w:rsidR="00B21920">
        <w:rPr>
          <w:rFonts w:ascii="Times New Roman" w:hAnsi="Times New Roman" w:cs="Times New Roman"/>
          <w:sz w:val="28"/>
          <w:szCs w:val="28"/>
        </w:rPr>
        <w:t xml:space="preserve"> сельского поселения «Черемховское».</w:t>
      </w:r>
    </w:p>
    <w:p w:rsidR="001135A2" w:rsidRDefault="00220413" w:rsidP="00DC0D15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Запретить </w:t>
      </w:r>
      <w:r w:rsidR="00E7216B">
        <w:rPr>
          <w:rFonts w:ascii="Times New Roman" w:hAnsi="Times New Roman" w:cs="Times New Roman"/>
          <w:sz w:val="28"/>
          <w:szCs w:val="28"/>
        </w:rPr>
        <w:t>разведение костров, проведение пожароопасных работ на определенных участках;</w:t>
      </w:r>
    </w:p>
    <w:p w:rsidR="004D5A87" w:rsidRDefault="00E7216B" w:rsidP="00DC0D15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патрулирование силами добровольных пожарных формирований и волонтеров;</w:t>
      </w:r>
    </w:p>
    <w:p w:rsidR="00B1176C" w:rsidRDefault="00E7216B" w:rsidP="00DC0D15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для возможного использования в тушении пожаров</w:t>
      </w:r>
      <w:r w:rsidR="00B1176C">
        <w:rPr>
          <w:rFonts w:ascii="Times New Roman" w:hAnsi="Times New Roman" w:cs="Times New Roman"/>
          <w:sz w:val="28"/>
          <w:szCs w:val="28"/>
        </w:rPr>
        <w:t xml:space="preserve"> имеющуюся водовозную и землеройную технику;</w:t>
      </w:r>
    </w:p>
    <w:p w:rsidR="00B1176C" w:rsidRDefault="00B1176C" w:rsidP="00DC0D15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разъяснительную работу с гражданами о мерах пожарной безопасности и действиях при пожаре;</w:t>
      </w:r>
    </w:p>
    <w:p w:rsidR="00B1176C" w:rsidRDefault="00B1176C" w:rsidP="00DC0D15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дополнительные силы и средства для уборки и вывоза мусора с территорий населенных пунктов и принять меры по ликвидации стихийных свалок на их территориях;</w:t>
      </w:r>
    </w:p>
    <w:p w:rsidR="00B1176C" w:rsidRDefault="00B1176C" w:rsidP="00DC0D15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Завершить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обхода с ознакомлением жителей под роспись с требованием по обеспечению мер пожарной безопасности;</w:t>
      </w:r>
    </w:p>
    <w:p w:rsidR="00B1176C" w:rsidRDefault="00B1176C" w:rsidP="00DC0D15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беспрепятственный подъезд пожарной техники к месту пожара и свободный доступ к источникам противопожарного водоснабжения; предусмотреть подвоз воды для заправки пожарных машин при осуществлении оперативной локализации и ликвидации очагов </w:t>
      </w:r>
      <w:r>
        <w:rPr>
          <w:rFonts w:ascii="Times New Roman" w:hAnsi="Times New Roman" w:cs="Times New Roman"/>
          <w:sz w:val="28"/>
          <w:szCs w:val="28"/>
        </w:rPr>
        <w:lastRenderedPageBreak/>
        <w:t>возгорания, удаленных от источников противопожарного водоснабжения;</w:t>
      </w:r>
    </w:p>
    <w:p w:rsidR="00B1176C" w:rsidRDefault="00B1176C" w:rsidP="00DC0D15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дежурства должностных лиц администраций сельских поселений по отслеживанию лесопожарной обстановки;</w:t>
      </w:r>
    </w:p>
    <w:p w:rsidR="00B1176C" w:rsidRDefault="00B1176C" w:rsidP="00DC0D15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расстановку наблюдательных постов по выявлению очагов лесных и других природных пожаров, при необходимости выставить дополнительные посты;</w:t>
      </w:r>
    </w:p>
    <w:p w:rsidR="00BE0DB2" w:rsidRDefault="00B1176C" w:rsidP="00DC0D15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планы временного переселения (эвакуации) населения при возникновении опасности перехода лесных и других природных пожаров на населенные пункты и места размещения эвакуационного населения с предоставлением стационарных или временных помещений</w:t>
      </w:r>
      <w:r w:rsidR="00BE0DB2">
        <w:rPr>
          <w:rFonts w:ascii="Times New Roman" w:hAnsi="Times New Roman" w:cs="Times New Roman"/>
          <w:sz w:val="28"/>
          <w:szCs w:val="28"/>
        </w:rPr>
        <w:t>.</w:t>
      </w:r>
    </w:p>
    <w:p w:rsidR="001135A2" w:rsidRPr="00CD60C3" w:rsidRDefault="001135A2" w:rsidP="00815F1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CD60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60C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1135A2" w:rsidRPr="002E5CE0" w:rsidRDefault="001135A2" w:rsidP="001135A2">
      <w:pPr>
        <w:pStyle w:val="a3"/>
        <w:widowControl w:val="0"/>
        <w:shd w:val="clear" w:color="auto" w:fill="FFFFFF"/>
        <w:spacing w:after="0" w:line="240" w:lineRule="auto"/>
        <w:ind w:left="1099"/>
        <w:jc w:val="both"/>
        <w:rPr>
          <w:rFonts w:ascii="Times New Roman" w:hAnsi="Times New Roman" w:cs="Times New Roman"/>
          <w:sz w:val="28"/>
          <w:szCs w:val="28"/>
        </w:rPr>
      </w:pPr>
    </w:p>
    <w:p w:rsidR="001135A2" w:rsidRDefault="001135A2" w:rsidP="00F53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83286" w:rsidRPr="00776B41" w:rsidRDefault="001135A2" w:rsidP="00F53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«Черемховское»                                                </w:t>
      </w:r>
      <w:r w:rsidR="00776B4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803EB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776B41">
        <w:rPr>
          <w:rFonts w:ascii="Times New Roman" w:eastAsia="Times New Roman" w:hAnsi="Times New Roman" w:cs="Times New Roman"/>
          <w:sz w:val="28"/>
          <w:szCs w:val="28"/>
        </w:rPr>
        <w:t xml:space="preserve">   Л.А.Столярова</w:t>
      </w:r>
    </w:p>
    <w:sectPr w:rsidR="00D83286" w:rsidRPr="00776B41" w:rsidSect="00D8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E00D0"/>
    <w:multiLevelType w:val="hybridMultilevel"/>
    <w:tmpl w:val="5FA8450C"/>
    <w:lvl w:ilvl="0" w:tplc="1B1684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BA8289D"/>
    <w:multiLevelType w:val="hybridMultilevel"/>
    <w:tmpl w:val="E72C311C"/>
    <w:lvl w:ilvl="0" w:tplc="515248D8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5A2"/>
    <w:rsid w:val="00014D1C"/>
    <w:rsid w:val="00072237"/>
    <w:rsid w:val="000D6E94"/>
    <w:rsid w:val="001135A2"/>
    <w:rsid w:val="001803EB"/>
    <w:rsid w:val="0018671C"/>
    <w:rsid w:val="00207978"/>
    <w:rsid w:val="00220413"/>
    <w:rsid w:val="00326CE1"/>
    <w:rsid w:val="004162C4"/>
    <w:rsid w:val="004B17E7"/>
    <w:rsid w:val="004D5A87"/>
    <w:rsid w:val="004D6BB2"/>
    <w:rsid w:val="006A0722"/>
    <w:rsid w:val="006E60CD"/>
    <w:rsid w:val="006E6603"/>
    <w:rsid w:val="006F14F7"/>
    <w:rsid w:val="00776B41"/>
    <w:rsid w:val="00815F15"/>
    <w:rsid w:val="0088520E"/>
    <w:rsid w:val="008B7B16"/>
    <w:rsid w:val="009508B4"/>
    <w:rsid w:val="00955487"/>
    <w:rsid w:val="00973B40"/>
    <w:rsid w:val="00983E89"/>
    <w:rsid w:val="00986A8E"/>
    <w:rsid w:val="00987CD3"/>
    <w:rsid w:val="009A6B8D"/>
    <w:rsid w:val="00A26C05"/>
    <w:rsid w:val="00B1176C"/>
    <w:rsid w:val="00B21920"/>
    <w:rsid w:val="00BC3A7E"/>
    <w:rsid w:val="00BE0DB2"/>
    <w:rsid w:val="00CC57F9"/>
    <w:rsid w:val="00D83286"/>
    <w:rsid w:val="00DC0D15"/>
    <w:rsid w:val="00E7216B"/>
    <w:rsid w:val="00EE16D1"/>
    <w:rsid w:val="00F5355C"/>
    <w:rsid w:val="00F8459D"/>
    <w:rsid w:val="00FE2A03"/>
    <w:rsid w:val="00FE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3EA73-BEA7-4D6B-B1F7-6B3C99171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cp:lastPrinted>2020-04-09T05:16:00Z</cp:lastPrinted>
  <dcterms:created xsi:type="dcterms:W3CDTF">2020-04-09T04:55:00Z</dcterms:created>
  <dcterms:modified xsi:type="dcterms:W3CDTF">2020-04-09T05:16:00Z</dcterms:modified>
</cp:coreProperties>
</file>