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DF" w:rsidRPr="00BC1228" w:rsidRDefault="00EA2EDF" w:rsidP="00EA2ED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0" w:name="sub_1000"/>
      <w:r w:rsidRPr="00BC1228">
        <w:rPr>
          <w:rFonts w:ascii="Times New Roman" w:hAnsi="Times New Roman"/>
          <w:bCs/>
          <w:sz w:val="28"/>
          <w:szCs w:val="28"/>
        </w:rPr>
        <w:t>Сельское поселение «Черемховское»</w:t>
      </w: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C1228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BC122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C1228">
        <w:rPr>
          <w:rFonts w:ascii="Times New Roman" w:hAnsi="Times New Roman"/>
          <w:b/>
          <w:bCs/>
          <w:sz w:val="28"/>
          <w:szCs w:val="28"/>
        </w:rPr>
        <w:t>СЕЛЬСКОГО ПОСЕЛЕНИЯ «ЧЕРЕМХОВСКОЕ»</w:t>
      </w: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2EDF" w:rsidRPr="00BC1228" w:rsidRDefault="00EA2EDF" w:rsidP="00EA2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EA2EDF" w:rsidRPr="00BC1228" w:rsidRDefault="00EA2EDF" w:rsidP="00EA2EDF">
      <w:pPr>
        <w:ind w:firstLine="0"/>
        <w:rPr>
          <w:rFonts w:ascii="Times New Roman" w:hAnsi="Times New Roman"/>
          <w:b/>
          <w:sz w:val="28"/>
          <w:szCs w:val="28"/>
        </w:rPr>
      </w:pPr>
      <w:r w:rsidRPr="00BC1228">
        <w:rPr>
          <w:rFonts w:ascii="Times New Roman" w:hAnsi="Times New Roman"/>
          <w:b/>
          <w:sz w:val="28"/>
          <w:szCs w:val="28"/>
        </w:rPr>
        <w:t>02.08.2017 года                                                                                               № 11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A2EDF" w:rsidRPr="00BC1228" w:rsidRDefault="00EA2EDF" w:rsidP="00EA2EDF">
      <w:pPr>
        <w:shd w:val="clear" w:color="auto" w:fill="FFFFFF"/>
        <w:ind w:firstLine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C1228">
        <w:rPr>
          <w:rFonts w:ascii="Times New Roman" w:hAnsi="Times New Roman"/>
          <w:bCs/>
          <w:spacing w:val="-6"/>
          <w:sz w:val="28"/>
          <w:szCs w:val="28"/>
        </w:rPr>
        <w:t>с. Черемхово</w:t>
      </w:r>
    </w:p>
    <w:p w:rsidR="004C7799" w:rsidRDefault="004C7799" w:rsidP="004C7799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4C7799" w:rsidRDefault="004C7799" w:rsidP="004C7799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EA2EDF" w:rsidRPr="004F68BB">
        <w:rPr>
          <w:rFonts w:ascii="Times New Roman" w:hAnsi="Times New Roman"/>
          <w:b/>
          <w:bCs/>
          <w:sz w:val="28"/>
          <w:szCs w:val="28"/>
        </w:rPr>
        <w:t>сельско</w:t>
      </w:r>
      <w:r w:rsidR="00EE3185">
        <w:rPr>
          <w:rFonts w:ascii="Times New Roman" w:hAnsi="Times New Roman"/>
          <w:b/>
          <w:bCs/>
          <w:sz w:val="28"/>
          <w:szCs w:val="28"/>
        </w:rPr>
        <w:t>е</w:t>
      </w:r>
      <w:r w:rsidR="00EA2EDF" w:rsidRPr="004F68BB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EE3185">
        <w:rPr>
          <w:rFonts w:ascii="Times New Roman" w:hAnsi="Times New Roman"/>
          <w:b/>
          <w:bCs/>
          <w:sz w:val="28"/>
          <w:szCs w:val="28"/>
        </w:rPr>
        <w:t>е</w:t>
      </w:r>
      <w:r w:rsidR="00EA2EDF" w:rsidRPr="004F68BB">
        <w:rPr>
          <w:rFonts w:ascii="Times New Roman" w:hAnsi="Times New Roman"/>
          <w:b/>
          <w:bCs/>
          <w:sz w:val="28"/>
          <w:szCs w:val="28"/>
        </w:rPr>
        <w:t xml:space="preserve"> «Черемховское»</w:t>
      </w:r>
    </w:p>
    <w:p w:rsidR="004C7799" w:rsidRDefault="004C7799" w:rsidP="004C7799">
      <w:pPr>
        <w:pStyle w:val="a8"/>
        <w:spacing w:after="0"/>
      </w:pPr>
    </w:p>
    <w:p w:rsidR="004C7799" w:rsidRDefault="004C7799" w:rsidP="004C7799">
      <w:pPr>
        <w:pStyle w:val="a9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решения о согласовании архитектурно-градостроительного облика объекта в муниципальном образовании </w:t>
      </w:r>
      <w:r w:rsidR="00EA2EDF" w:rsidRPr="00EA2EDF">
        <w:rPr>
          <w:bCs/>
          <w:szCs w:val="28"/>
        </w:rPr>
        <w:t>сельского поселения «Черемховское»</w:t>
      </w:r>
      <w:r w:rsidRPr="00EA2EDF">
        <w:rPr>
          <w:szCs w:val="28"/>
        </w:rPr>
        <w:t>,</w:t>
      </w:r>
      <w:r>
        <w:rPr>
          <w:szCs w:val="28"/>
        </w:rPr>
        <w:t xml:space="preserve"> утвержденным Решением Совета </w:t>
      </w:r>
      <w:r w:rsidR="00EA2EDF" w:rsidRPr="00EA2EDF">
        <w:rPr>
          <w:bCs/>
          <w:szCs w:val="28"/>
        </w:rPr>
        <w:t>сельского поселения «Черемховское»</w:t>
      </w:r>
      <w:r>
        <w:rPr>
          <w:szCs w:val="28"/>
        </w:rPr>
        <w:t xml:space="preserve">, </w:t>
      </w:r>
      <w:r>
        <w:rPr>
          <w:b/>
          <w:spacing w:val="60"/>
          <w:szCs w:val="28"/>
        </w:rPr>
        <w:t>приказываю</w:t>
      </w:r>
      <w:r>
        <w:rPr>
          <w:b/>
          <w:szCs w:val="28"/>
        </w:rPr>
        <w:t>:</w:t>
      </w:r>
      <w:proofErr w:type="gramEnd"/>
    </w:p>
    <w:p w:rsidR="004C7799" w:rsidRDefault="004C7799" w:rsidP="00EA2EDF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муниципальном образовании </w:t>
      </w:r>
      <w:r w:rsidR="00EA2EDF" w:rsidRPr="00EA2EDF">
        <w:rPr>
          <w:rFonts w:ascii="Times New Roman" w:hAnsi="Times New Roman"/>
          <w:bCs/>
          <w:sz w:val="28"/>
          <w:szCs w:val="28"/>
        </w:rPr>
        <w:t>сельско</w:t>
      </w:r>
      <w:r w:rsidR="00EE3185">
        <w:rPr>
          <w:rFonts w:ascii="Times New Roman" w:hAnsi="Times New Roman"/>
          <w:bCs/>
          <w:sz w:val="28"/>
          <w:szCs w:val="28"/>
        </w:rPr>
        <w:t>е</w:t>
      </w:r>
      <w:r w:rsidR="00EA2EDF" w:rsidRPr="00EA2EDF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EE3185">
        <w:rPr>
          <w:rFonts w:ascii="Times New Roman" w:hAnsi="Times New Roman"/>
          <w:bCs/>
          <w:sz w:val="28"/>
          <w:szCs w:val="28"/>
        </w:rPr>
        <w:t>е</w:t>
      </w:r>
      <w:r w:rsidR="00EA2EDF" w:rsidRPr="00EA2EDF">
        <w:rPr>
          <w:rFonts w:ascii="Times New Roman" w:hAnsi="Times New Roman"/>
          <w:bCs/>
          <w:sz w:val="28"/>
          <w:szCs w:val="28"/>
        </w:rPr>
        <w:t xml:space="preserve">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2EDF" w:rsidRPr="00D33022" w:rsidRDefault="00EA2EDF" w:rsidP="00EA2EDF">
      <w:pPr>
        <w:pStyle w:val="ConsPlusTitle"/>
        <w:widowControl/>
        <w:ind w:firstLine="851"/>
        <w:jc w:val="both"/>
        <w:rPr>
          <w:b w:val="0"/>
        </w:rPr>
      </w:pPr>
      <w:r w:rsidRPr="004F68BB">
        <w:rPr>
          <w:b w:val="0"/>
        </w:rPr>
        <w:t>2. </w:t>
      </w:r>
      <w:r w:rsidRPr="00D33022">
        <w:rPr>
          <w:b w:val="0"/>
        </w:rPr>
        <w:t xml:space="preserve">Настоящее постановление опубликовать (обнародовать) на специализированных информационных стендах по адресу: Забайкальский край Красночикойский район с. Черемхово ул. </w:t>
      </w:r>
      <w:proofErr w:type="gramStart"/>
      <w:r w:rsidRPr="00D33022">
        <w:rPr>
          <w:b w:val="0"/>
        </w:rPr>
        <w:t>Центральная</w:t>
      </w:r>
      <w:proofErr w:type="gramEnd"/>
      <w:r w:rsidRPr="00D33022">
        <w:rPr>
          <w:b w:val="0"/>
        </w:rPr>
        <w:t>, 47 и на официальном сайте муниципального района «Красночикойский район»</w:t>
      </w:r>
      <w:r w:rsidRPr="00D33022">
        <w:rPr>
          <w:b w:val="0"/>
          <w:i/>
        </w:rPr>
        <w:t>.</w:t>
      </w:r>
    </w:p>
    <w:p w:rsidR="00EA2EDF" w:rsidRPr="00860800" w:rsidRDefault="00EA2EDF" w:rsidP="00EA2EDF">
      <w:pPr>
        <w:pStyle w:val="ConsPlusTitle"/>
        <w:widowControl/>
        <w:ind w:firstLine="851"/>
        <w:jc w:val="both"/>
        <w:rPr>
          <w:b w:val="0"/>
        </w:rPr>
      </w:pPr>
    </w:p>
    <w:p w:rsidR="00EA2EDF" w:rsidRPr="00860800" w:rsidRDefault="00EA2EDF" w:rsidP="00EA2EDF">
      <w:pPr>
        <w:pStyle w:val="ConsPlusTitle"/>
        <w:widowControl/>
        <w:ind w:firstLine="851"/>
        <w:jc w:val="both"/>
        <w:rPr>
          <w:b w:val="0"/>
        </w:rPr>
      </w:pPr>
    </w:p>
    <w:p w:rsidR="00EA2EDF" w:rsidRPr="00860800" w:rsidRDefault="00EA2EDF" w:rsidP="00EA2EDF">
      <w:pPr>
        <w:pStyle w:val="ConsPlusTitle"/>
        <w:widowControl/>
        <w:ind w:firstLine="851"/>
        <w:jc w:val="both"/>
        <w:rPr>
          <w:b w:val="0"/>
        </w:rPr>
      </w:pPr>
    </w:p>
    <w:p w:rsidR="00EA2EDF" w:rsidRPr="00A83D25" w:rsidRDefault="00EA2EDF" w:rsidP="00EA2EDF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A2EDF" w:rsidRPr="00A83D25" w:rsidRDefault="00EA2EDF" w:rsidP="00EA2EDF">
      <w:pPr>
        <w:ind w:firstLine="0"/>
        <w:rPr>
          <w:rFonts w:ascii="Times New Roman" w:hAnsi="Times New Roman"/>
          <w:sz w:val="28"/>
          <w:szCs w:val="28"/>
        </w:rPr>
      </w:pPr>
      <w:r w:rsidRPr="00A83D25">
        <w:rPr>
          <w:rFonts w:ascii="Times New Roman" w:hAnsi="Times New Roman"/>
          <w:sz w:val="28"/>
          <w:szCs w:val="28"/>
        </w:rPr>
        <w:t xml:space="preserve">«Черемховское»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3D25">
        <w:rPr>
          <w:rFonts w:ascii="Times New Roman" w:hAnsi="Times New Roman"/>
          <w:sz w:val="28"/>
          <w:szCs w:val="28"/>
        </w:rPr>
        <w:t xml:space="preserve">                                         Л.А. Столярова</w:t>
      </w:r>
    </w:p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A2EDF" w:rsidRPr="00216FAA" w:rsidRDefault="00EA2EDF" w:rsidP="00EA2ED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2EDF" w:rsidRPr="00216FAA" w:rsidRDefault="00EA2EDF" w:rsidP="00EA2ED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A2EDF" w:rsidRDefault="00EA2EDF" w:rsidP="00EA2ED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6F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</w:p>
    <w:p w:rsidR="004C7799" w:rsidRPr="00EA2EDF" w:rsidRDefault="00EA2EDF" w:rsidP="00EA2ED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EDF">
        <w:rPr>
          <w:rFonts w:ascii="Times New Roman" w:hAnsi="Times New Roman" w:cs="Times New Roman"/>
          <w:sz w:val="28"/>
          <w:szCs w:val="28"/>
        </w:rPr>
        <w:t>от 02.08.2017 г. № 11</w:t>
      </w:r>
      <w:r w:rsidR="00EE3185">
        <w:rPr>
          <w:rFonts w:ascii="Times New Roman" w:hAnsi="Times New Roman" w:cs="Times New Roman"/>
          <w:sz w:val="28"/>
          <w:szCs w:val="28"/>
        </w:rPr>
        <w:t>3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</w:t>
      </w:r>
      <w:r w:rsidRPr="00EE3185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Pr="00EE31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«Предоставление решения о согласовании архитектурно-градостроительного облика объекта </w:t>
      </w:r>
      <w:r w:rsidR="00EE3185"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муниципальном образовании сельское поселение «Черемховское»</w:t>
      </w:r>
      <w:bookmarkStart w:id="1" w:name="sub_1405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 поселение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сельское поселение «Черемховское»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EE318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</w:p>
    <w:p w:rsidR="004C7799" w:rsidRDefault="004C7799" w:rsidP="00EE318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3185" w:rsidRDefault="004C7799" w:rsidP="00EE3185">
      <w:pPr>
        <w:suppressAutoHyphens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«Черемховское»:</w:t>
      </w:r>
    </w:p>
    <w:p w:rsidR="00EE3185" w:rsidRDefault="00EE3185" w:rsidP="00EE3185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673075</w:t>
      </w:r>
      <w:r w:rsidRPr="00216FAA">
        <w:rPr>
          <w:rFonts w:ascii="Times New Roman" w:hAnsi="Times New Roman"/>
          <w:sz w:val="28"/>
          <w:szCs w:val="28"/>
        </w:rPr>
        <w:t xml:space="preserve">, Забайкальский край </w:t>
      </w:r>
      <w:r w:rsidRPr="00860800">
        <w:rPr>
          <w:rFonts w:ascii="Times New Roman" w:hAnsi="Times New Roman"/>
          <w:sz w:val="28"/>
          <w:szCs w:val="28"/>
        </w:rPr>
        <w:t xml:space="preserve">Красночикойский район, </w:t>
      </w:r>
      <w:r>
        <w:rPr>
          <w:rFonts w:ascii="Times New Roman" w:hAnsi="Times New Roman"/>
          <w:sz w:val="28"/>
          <w:szCs w:val="28"/>
        </w:rPr>
        <w:t xml:space="preserve">с. Черемхово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 47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1.3.2. Справочные телефоны:</w:t>
      </w:r>
    </w:p>
    <w:p w:rsidR="00EE3185" w:rsidRDefault="00EE3185" w:rsidP="00EE3185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Главы Администрации: </w:t>
      </w:r>
      <w:r>
        <w:rPr>
          <w:rFonts w:ascii="Times New Roman" w:hAnsi="Times New Roman"/>
          <w:sz w:val="28"/>
          <w:szCs w:val="28"/>
        </w:rPr>
        <w:t>8-30230-32-1-23</w:t>
      </w:r>
      <w:r w:rsidRPr="00860800">
        <w:rPr>
          <w:rFonts w:ascii="Times New Roman" w:hAnsi="Times New Roman"/>
          <w:sz w:val="28"/>
          <w:szCs w:val="28"/>
        </w:rPr>
        <w:t>;</w:t>
      </w:r>
    </w:p>
    <w:p w:rsidR="00EE3185" w:rsidRDefault="00EE3185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телефоны специалистов Администрации: </w:t>
      </w:r>
      <w:r>
        <w:rPr>
          <w:rFonts w:ascii="Times New Roman" w:hAnsi="Times New Roman"/>
          <w:sz w:val="28"/>
          <w:szCs w:val="28"/>
        </w:rPr>
        <w:t>8-30230-32-1-24</w:t>
      </w:r>
      <w:r w:rsidR="004C77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EE3185" w:rsidRDefault="00EE3185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интернет-сайта Администрации: </w:t>
      </w:r>
      <w:hyperlink r:id="rId5" w:history="1">
        <w:r w:rsidRPr="005E0712">
          <w:rPr>
            <w:rStyle w:val="a3"/>
            <w:rFonts w:ascii="Times New Roman" w:eastAsia="SimSun" w:hAnsi="Times New Roman"/>
            <w:kern w:val="2"/>
            <w:sz w:val="28"/>
            <w:szCs w:val="28"/>
            <w:lang w:val="en-US" w:eastAsia="zh-CN" w:bidi="hi-IN"/>
          </w:rPr>
          <w:t>www</w:t>
        </w:r>
        <w:r w:rsidRPr="005E0712">
          <w:rPr>
            <w:rStyle w:val="a3"/>
            <w:rFonts w:ascii="Times New Roman" w:eastAsia="SimSun" w:hAnsi="Times New Roman"/>
            <w:kern w:val="2"/>
            <w:sz w:val="28"/>
            <w:szCs w:val="28"/>
            <w:lang w:eastAsia="zh-CN" w:bidi="hi-IN"/>
          </w:rPr>
          <w:t>.</w:t>
        </w:r>
        <w:proofErr w:type="spellStart"/>
        <w:r w:rsidRPr="005E0712">
          <w:rPr>
            <w:rStyle w:val="a3"/>
            <w:rFonts w:ascii="Times New Roman" w:eastAsia="SimSun" w:hAnsi="Times New Roman"/>
            <w:kern w:val="2"/>
            <w:sz w:val="28"/>
            <w:szCs w:val="28"/>
            <w:lang w:eastAsia="zh-CN" w:bidi="hi-IN"/>
          </w:rPr>
          <w:t>чикой.забайкальскийкрай.рф</w:t>
        </w:r>
        <w:proofErr w:type="spellEnd"/>
      </w:hyperlink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EE3185" w:rsidRDefault="00EE3185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Администрации: </w:t>
      </w:r>
      <w:hyperlink r:id="rId6" w:history="1">
        <w:r w:rsidRPr="005E0712">
          <w:rPr>
            <w:rStyle w:val="a3"/>
            <w:rFonts w:ascii="Times New Roman" w:hAnsi="Times New Roman"/>
            <w:sz w:val="28"/>
            <w:szCs w:val="28"/>
            <w:lang w:val="en-US"/>
          </w:rPr>
          <w:t>admcheremhovo</w:t>
        </w:r>
        <w:r w:rsidRPr="005E071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E071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E071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E07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C77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посредством размещения в сети «Интернет»;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образцы оформления документов, необходимых для предоставления муниципальной услуги;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EE3185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EE3185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EE31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EE31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2.1. Наименование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EE318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 поселение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3185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EE3185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185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EE3185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3" w:name="sub_222"/>
      <w:bookmarkEnd w:id="12"/>
    </w:p>
    <w:p w:rsidR="004C7799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EE31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3185" w:rsidRDefault="004C7799" w:rsidP="00EE318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52464E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 поселение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согласование архитектурно-градостроительного облика объекта)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архитектурно-градостроительного облика объекта </w:t>
      </w:r>
      <w:r w:rsidR="00EE318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 поселение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(далее – отказ в согласовании архитектурно-градостроительного облика объекта)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464E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F96D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bookmarkStart w:id="18" w:name="sub_1480"/>
      <w:bookmarkEnd w:id="17"/>
    </w:p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 xml:space="preserve">2.5. Перечень нормативных правовых актов, регулирующих отношения,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возникающие в связи с предоставлением муниципальной услуги</w:t>
      </w:r>
    </w:p>
    <w:bookmarkEnd w:id="1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2464E">
        <w:rPr>
          <w:rFonts w:ascii="Times New Roman" w:hAnsi="Times New Roman" w:cs="Times New Roman"/>
          <w:sz w:val="28"/>
          <w:szCs w:val="28"/>
        </w:rPr>
        <w:t>сельского поселения «Черемховское».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решения о согласовании  архитектурно-градостроительного облика объекта Заявитель подает (направляет) в 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524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4E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 архитектурно-градостроительного облика объекта:</w:t>
      </w:r>
    </w:p>
    <w:p w:rsidR="0052464E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64E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52464E" w:rsidRDefault="0052464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услуг, и которые заявитель вправе представить</w:t>
      </w:r>
    </w:p>
    <w:bookmarkEnd w:id="2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объекта: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52464E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2464E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EE3185">
        <w:rPr>
          <w:rFonts w:ascii="Times New Roman" w:hAnsi="Times New Roman" w:cs="Times New Roman"/>
          <w:sz w:val="28"/>
          <w:szCs w:val="28"/>
        </w:rPr>
        <w:t>Администрации сельское поселение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обнаружится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архитектурно-градостроительный облик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Default="004C7799" w:rsidP="0052464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  <w:r w:rsidR="00524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5246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3C3F77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3C3F7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3C3F7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3C3F7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3C3F7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3C3F77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 </w:t>
      </w:r>
      <w:r w:rsidR="003C3F77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3C3F77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3C3F77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3C3F77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49"/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0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соответствующей одному из следующих классов средств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8E2318" w:rsidRDefault="008E2318" w:rsidP="003C3F7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4C7799" w:rsidRDefault="004C7799" w:rsidP="003C3F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  <w:r w:rsidR="003C3F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20390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3F77" w:rsidRDefault="004C7799" w:rsidP="0020390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C3F77" w:rsidRDefault="004C7799" w:rsidP="0020390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</w:p>
    <w:p w:rsidR="004C7799" w:rsidRDefault="004C7799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решения о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9" w:rsidRDefault="004C7799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решения об отказе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C2C35" w:rsidRDefault="007C2C35" w:rsidP="002039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 xml:space="preserve">3.2.2. Часть документов, которая не требует участия заявителя, предоставляется в рамках межведомственного документооборота 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образом:</w:t>
      </w:r>
    </w:p>
    <w:bookmarkEnd w:id="58"/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В рамках предоставления муниципальной услуги </w:t>
      </w:r>
      <w:r w:rsidR="00EE3185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2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E3185">
        <w:rPr>
          <w:rFonts w:ascii="Times New Roman" w:hAnsi="Times New Roman" w:cs="Times New Roman"/>
          <w:sz w:val="28"/>
          <w:szCs w:val="28"/>
        </w:rPr>
        <w:t>Администрации сельское поселение «Черемховское</w:t>
      </w:r>
      <w:proofErr w:type="gramStart"/>
      <w:r w:rsidR="00EE31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органа, направляющего межведомственный запрос;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2039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20390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2039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запроса о предоставлении услуги</w:t>
      </w:r>
    </w:p>
    <w:p w:rsidR="00203904" w:rsidRDefault="004C7799" w:rsidP="0020390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20390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</w:p>
    <w:p w:rsidR="00203904" w:rsidRDefault="004C7799" w:rsidP="0020390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</w:t>
      </w:r>
      <w:r w:rsidR="00203904">
        <w:rPr>
          <w:rFonts w:ascii="Times New Roman" w:eastAsia="Times New Roman" w:hAnsi="Times New Roman" w:cs="Times New Roman"/>
          <w:sz w:val="28"/>
          <w:szCs w:val="28"/>
        </w:rPr>
        <w:t>истративной процедуры.</w:t>
      </w:r>
    </w:p>
    <w:p w:rsidR="004C7799" w:rsidRDefault="004C7799" w:rsidP="0020390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D20E4E" w:rsidRDefault="009A69F8" w:rsidP="0020390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9A69F8" w:rsidRDefault="009A69F8" w:rsidP="004C77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Default="004C7799" w:rsidP="007427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7971" w:rsidRDefault="00617971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«СЭД»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27A4" w:rsidRDefault="007C2C35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0071F">
        <w:rPr>
          <w:rFonts w:ascii="Times New Roman" w:eastAsia="Times New Roman" w:hAnsi="Times New Roman" w:cs="Times New Roman"/>
          <w:sz w:val="28"/>
          <w:szCs w:val="28"/>
        </w:rPr>
        <w:t>отсутствии документов указанных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4" w:history="1">
        <w:r w:rsidR="004C7799" w:rsidRPr="00753E16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753E16">
        <w:t>.</w:t>
      </w:r>
      <w:r w:rsidR="00753E16" w:rsidRPr="00753E16">
        <w:rPr>
          <w:rFonts w:ascii="Times New Roman" w:hAnsi="Times New Roman" w:cs="Times New Roman"/>
          <w:sz w:val="28"/>
          <w:szCs w:val="28"/>
        </w:rPr>
        <w:t>1</w:t>
      </w:r>
      <w:r w:rsidR="00753E16">
        <w:rPr>
          <w:rFonts w:ascii="Times New Roman" w:hAnsi="Times New Roman" w:cs="Times New Roman"/>
          <w:sz w:val="28"/>
          <w:szCs w:val="28"/>
        </w:rPr>
        <w:t>.</w:t>
      </w:r>
      <w:r w:rsidR="00753E16" w:rsidRPr="00753E16">
        <w:rPr>
          <w:rFonts w:ascii="Times New Roman" w:hAnsi="Times New Roman" w:cs="Times New Roman"/>
          <w:sz w:val="28"/>
          <w:szCs w:val="28"/>
        </w:rPr>
        <w:t xml:space="preserve"> подраздела 2.7. раздела 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C5E6C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7427A4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5" w:history="1">
        <w:r w:rsidRPr="00D91653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D91653" w:rsidRPr="00D91653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7C2C35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7427A4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7427A4" w:rsidRDefault="00A43FB1" w:rsidP="007427A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243" w:rsidRDefault="00221243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7C2C35" w:rsidP="007427A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="004C7799">
        <w:rPr>
          <w:rFonts w:ascii="Times New Roman" w:hAnsi="Times New Roman" w:cs="Times New Roman"/>
          <w:b/>
          <w:sz w:val="28"/>
          <w:szCs w:val="28"/>
        </w:rPr>
        <w:t xml:space="preserve"> согласования 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="004C7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617971" w:rsidP="007427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</w:t>
      </w:r>
    </w:p>
    <w:p w:rsidR="007427A4" w:rsidRDefault="00E01CA6" w:rsidP="007427A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</w:p>
    <w:p w:rsidR="007427A4" w:rsidRDefault="00E01CA6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A4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</w:t>
      </w:r>
    </w:p>
    <w:p w:rsidR="004C7799" w:rsidRDefault="004C7799" w:rsidP="007427A4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 </w:t>
      </w:r>
      <w:hyperlink r:id="rId16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пунктах 2.7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подраздела 2.7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подраздела 2.8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7427A4" w:rsidRDefault="00A55DCE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7427A4" w:rsidRDefault="00A55DCE" w:rsidP="007427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  </w:t>
      </w:r>
      <w:r w:rsidR="0079093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79093B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7427A4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="00D67659">
        <w:rPr>
          <w:rFonts w:ascii="Times New Roman" w:hAnsi="Times New Roman" w:cs="Times New Roman"/>
          <w:sz w:val="28"/>
          <w:szCs w:val="28"/>
        </w:rPr>
        <w:t xml:space="preserve">отказа в согласовании </w:t>
      </w:r>
      <w:r w:rsidR="00D6765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DCE" w:rsidRDefault="00A55DCE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Default="004C7799" w:rsidP="007427A4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7427A4" w:rsidRDefault="007427A4" w:rsidP="007427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455D9" w:rsidRDefault="005455D9" w:rsidP="007427A4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            </w:t>
      </w:r>
    </w:p>
    <w:p w:rsidR="005455D9" w:rsidRDefault="00365D02" w:rsidP="007427A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7427A4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>
        <w:rPr>
          <w:rFonts w:ascii="Times New Roman" w:hAnsi="Times New Roman" w:cs="Times New Roman"/>
          <w:sz w:val="28"/>
          <w:szCs w:val="28"/>
        </w:rPr>
        <w:t xml:space="preserve">отказ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A4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архитектурно-градостроительного облика объекта, отказ в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отправлением либо в форме электронного документа по желанию Заявителя.</w:t>
      </w:r>
    </w:p>
    <w:p w:rsidR="007427A4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  </w:t>
      </w:r>
      <w:r w:rsidR="007427A4">
        <w:rPr>
          <w:rFonts w:ascii="Times New Roman" w:eastAsia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7427A4" w:rsidRDefault="004C7799" w:rsidP="007427A4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5455D9" w:rsidRDefault="00BB0B2D" w:rsidP="007427A4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1A58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lastRenderedPageBreak/>
        <w:t>5.3.2. Руководитель Администрации.</w:t>
      </w:r>
    </w:p>
    <w:bookmarkEnd w:id="9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7427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7A4" w:rsidRPr="007427A4">
        <w:rPr>
          <w:rFonts w:ascii="Times New Roman" w:hAnsi="Times New Roman" w:cs="Times New Roman"/>
          <w:sz w:val="28"/>
          <w:szCs w:val="28"/>
        </w:rPr>
        <w:t>вышестоящему</w:t>
      </w:r>
      <w:proofErr w:type="gramEnd"/>
      <w:r w:rsidR="007427A4" w:rsidRPr="007427A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, либо в прокуратуру или суд в установленном порядке.».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рассмотрению жалоб, в течение 30 </w:t>
      </w:r>
      <w:r w:rsidR="00ED157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0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7427A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5CB1" w:rsidRDefault="00D45CB1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Способы подачи заявления о предоставлении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5CB1" w:rsidRDefault="00D45CB1" w:rsidP="007427A4">
      <w:pPr>
        <w:spacing w:before="100" w:beforeAutospacing="1" w:after="100" w:afterAutospacing="1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D45CB1" w:rsidRDefault="00D45CB1" w:rsidP="007427A4">
      <w:pPr>
        <w:spacing w:before="100" w:beforeAutospacing="1" w:after="100" w:afterAutospacing="1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почте;</w:t>
      </w:r>
    </w:p>
    <w:p w:rsidR="00D45CB1" w:rsidRDefault="00D45CB1" w:rsidP="007427A4">
      <w:pPr>
        <w:spacing w:before="100" w:beforeAutospacing="1" w:after="100" w:afterAutospacing="1"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2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 с использованием "Портал государственных и муниципальных услуг Забайкальского края".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4A1019" w:rsidRDefault="004C7799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</w:tblGrid>
      <w:tr w:rsidR="004C7799" w:rsidTr="000E38F5">
        <w:trPr>
          <w:trHeight w:val="41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Default="004C779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4C7799" w:rsidRDefault="004C7799" w:rsidP="004A101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4A1019">
              <w:rPr>
                <w:rFonts w:ascii="Times New Roman" w:hAnsi="Times New Roman" w:cs="Times New Roman"/>
              </w:rPr>
              <w:t xml:space="preserve">представленных </w:t>
            </w:r>
            <w:r>
              <w:rPr>
                <w:rFonts w:ascii="Times New Roman" w:hAnsi="Times New Roman" w:cs="Times New Roman"/>
              </w:rPr>
              <w:t xml:space="preserve">документов </w:t>
            </w:r>
            <w:r w:rsidR="004A1019">
              <w:rPr>
                <w:rFonts w:ascii="Times New Roman" w:hAnsi="Times New Roman" w:cs="Times New Roman"/>
              </w:rPr>
              <w:t>о предоставлении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2E19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972">
        <w:pict>
          <v:line id="_x0000_s1029" style="position:absolute;left:0;text-align:left;z-index:251655680" from="-108.25pt,8pt" to="-108.25pt,26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1019" w:rsidRDefault="004A101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1019" w:rsidRDefault="002E19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972">
        <w:rPr>
          <w:rFonts w:ascii="Arial" w:hAnsi="Arial" w:cs="Arial"/>
          <w:sz w:val="26"/>
          <w:szCs w:val="26"/>
        </w:rPr>
        <w:pict>
          <v:line id="_x0000_s1028" style="position:absolute;left:0;text-align:left;z-index:251654656" from="225.05pt,5pt" to="225.05pt,27.15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</w:tblGrid>
      <w:tr w:rsidR="004C7799" w:rsidTr="000E38F5">
        <w:trPr>
          <w:trHeight w:val="8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Default="004C7799" w:rsidP="000E38F5">
            <w:pPr>
              <w:tabs>
                <w:tab w:val="left" w:pos="-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90F48"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к нему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 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2E19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972">
        <w:rPr>
          <w:rFonts w:ascii="Arial" w:hAnsi="Arial" w:cs="Arial"/>
          <w:sz w:val="26"/>
          <w:szCs w:val="26"/>
        </w:rPr>
        <w:pict>
          <v:line id="_x0000_s1038" style="position:absolute;left:0;text-align:left;z-index:251653632" from="327.75pt,10.4pt" to="327.75pt,32pt">
            <v:stroke endarrow="block"/>
          </v:line>
        </w:pict>
      </w:r>
      <w:r w:rsidRPr="002E1972">
        <w:pict>
          <v:line id="_x0000_s1031" style="position:absolute;left:0;text-align:left;z-index:251658752" from="143.65pt,10.4pt" to="143.65pt,34.55pt">
            <v:stroke endarrow="block"/>
          </v:line>
        </w:pict>
      </w:r>
      <w:r w:rsidRPr="002E1972">
        <w:pict>
          <v:line id="_x0000_s1030" style="position:absolute;left:0;text-align:left;z-index:251656704" from="-336.95pt,38.75pt" to="-336.95pt,56.75pt">
            <v:stroke endarrow="block"/>
          </v:line>
        </w:pict>
      </w:r>
      <w:r w:rsidRPr="002E1972">
        <w:pict>
          <v:line id="_x0000_s1032" style="position:absolute;left:0;text-align:left;z-index:251657728" from="-105.65pt,41.75pt" to="-105.65pt,65.9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4C7799" w:rsidTr="004C7799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Default="002E1972" w:rsidP="00B90F4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4" style="position:absolute;left:0;text-align:left;z-index:251660800" from="153.05pt,120.65pt" to="153.05pt,164.8pt">
                  <v:stroke endarrow="block"/>
                </v:line>
              </w:pict>
            </w:r>
            <w:r w:rsidR="00B90F48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 о согласовании архитектурно-градостроительного облика объекта - о</w:t>
            </w:r>
            <w:r w:rsidR="004C7799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4C7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2E19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972">
        <w:pict>
          <v:rect id="_x0000_s1033" style="position:absolute;left:0;text-align:left;margin-left:85.95pt;margin-top:12.4pt;width:193.4pt;height:105.95pt;z-index:251659776;mso-position-horizontal-relative:text;mso-position-vertical-relative:text">
            <v:textbox style="mso-next-textbox:#_x0000_s1033">
              <w:txbxContent>
                <w:p w:rsidR="00EE3185" w:rsidRDefault="00EE3185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2E1972">
        <w:pict>
          <v:line id="_x0000_s1035" style="position:absolute;left:0;text-align:left;z-index:251661824;mso-position-horizontal-relative:text;mso-position-vertical-relative:text" from="-561.95pt,110.85pt" to="-516.95pt,110.85pt"/>
        </w:pict>
      </w:r>
      <w:r w:rsidRPr="002E1972">
        <w:pict>
          <v:line id="_x0000_s1036" style="position:absolute;left:0;text-align:left;z-index:251662848;mso-position-horizontal-relative:text;mso-position-vertical-relative:text" from="-102.2pt,144.25pt" to="-102.2pt,144.35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2E1972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1972">
        <w:pict>
          <v:line id="_x0000_s1037" style="position:absolute;left:0;text-align:left;z-index:251663872" from="98.15pt,5.45pt" to="98.15pt,49.6pt">
            <v:stroke endarrow="block"/>
          </v:line>
        </w:pict>
      </w: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4C7799" w:rsidTr="004C779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Default="004C7799" w:rsidP="00EB0DE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</w:p>
        </w:tc>
      </w:tr>
    </w:tbl>
    <w:p w:rsidR="004C7799" w:rsidRDefault="004C7799" w:rsidP="004C7799"/>
    <w:p w:rsidR="004C7799" w:rsidRDefault="004C7799" w:rsidP="004C7799"/>
    <w:p w:rsidR="004C7799" w:rsidRDefault="004C7799" w:rsidP="004C7799"/>
    <w:p w:rsidR="004C7799" w:rsidRDefault="004C7799" w:rsidP="004C7799"/>
    <w:p w:rsidR="004C7799" w:rsidRDefault="004C7799" w:rsidP="004C7799">
      <w:pPr>
        <w:ind w:firstLine="0"/>
      </w:pPr>
    </w:p>
    <w:p w:rsidR="004C7799" w:rsidRDefault="004C7799" w:rsidP="004C7799"/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7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7427A4" w:rsidP="007427A4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4C7799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ЖАЛОБА НА ДЕЙСТВИЯ (БЕЗДЕЙСТВИЕ) АДМИНИСТРАЦИИ </w:t>
      </w:r>
      <w:r w:rsidR="007427A4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7427A4" w:rsidRDefault="007427A4" w:rsidP="004C7799">
      <w:pPr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7427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Мною "___" ____________ 20___ года в </w:t>
      </w:r>
      <w:r w:rsidR="0052464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«Черемховское»</w:t>
      </w:r>
      <w:r w:rsidR="00742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подано заявление о предоставлении муниципальной услуги _____________________________</w:t>
      </w:r>
      <w:r w:rsidR="007427A4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Default="00AB1236" w:rsidP="00AB123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C7799"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Pr="00AB1236" w:rsidRDefault="00AB1236" w:rsidP="00AB123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4C7799" w:rsidRPr="00AB1236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C7799" w:rsidRPr="00AB1236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</w:t>
      </w:r>
      <w:r w:rsidR="00AB1236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 г.__</w:t>
      </w:r>
    </w:p>
    <w:sectPr w:rsidR="004C779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99"/>
    <w:rsid w:val="0000071F"/>
    <w:rsid w:val="00022EFB"/>
    <w:rsid w:val="00067CD7"/>
    <w:rsid w:val="000E357D"/>
    <w:rsid w:val="000E38F5"/>
    <w:rsid w:val="001B7008"/>
    <w:rsid w:val="00203904"/>
    <w:rsid w:val="00221243"/>
    <w:rsid w:val="0022540E"/>
    <w:rsid w:val="0027394E"/>
    <w:rsid w:val="002E1972"/>
    <w:rsid w:val="00365D02"/>
    <w:rsid w:val="003C3F77"/>
    <w:rsid w:val="00407224"/>
    <w:rsid w:val="004A1019"/>
    <w:rsid w:val="004A276A"/>
    <w:rsid w:val="004A3B83"/>
    <w:rsid w:val="004C7799"/>
    <w:rsid w:val="0052464E"/>
    <w:rsid w:val="005417E1"/>
    <w:rsid w:val="005455D9"/>
    <w:rsid w:val="005C1071"/>
    <w:rsid w:val="005C4AC4"/>
    <w:rsid w:val="005C5E6C"/>
    <w:rsid w:val="005D1780"/>
    <w:rsid w:val="00617971"/>
    <w:rsid w:val="00631CF2"/>
    <w:rsid w:val="00637E36"/>
    <w:rsid w:val="007427A4"/>
    <w:rsid w:val="00753E16"/>
    <w:rsid w:val="007606D0"/>
    <w:rsid w:val="0079093B"/>
    <w:rsid w:val="007A5AD5"/>
    <w:rsid w:val="007C2C35"/>
    <w:rsid w:val="007D59F6"/>
    <w:rsid w:val="00811A58"/>
    <w:rsid w:val="0087631E"/>
    <w:rsid w:val="008E2318"/>
    <w:rsid w:val="00911AB1"/>
    <w:rsid w:val="00995260"/>
    <w:rsid w:val="009A69F8"/>
    <w:rsid w:val="009D4E97"/>
    <w:rsid w:val="00A17E42"/>
    <w:rsid w:val="00A43FB1"/>
    <w:rsid w:val="00A55DCE"/>
    <w:rsid w:val="00A74120"/>
    <w:rsid w:val="00A86715"/>
    <w:rsid w:val="00AB1236"/>
    <w:rsid w:val="00AC7C62"/>
    <w:rsid w:val="00B44A69"/>
    <w:rsid w:val="00B851C8"/>
    <w:rsid w:val="00B90F48"/>
    <w:rsid w:val="00BB0B2D"/>
    <w:rsid w:val="00C0404B"/>
    <w:rsid w:val="00C21681"/>
    <w:rsid w:val="00C36A99"/>
    <w:rsid w:val="00C4450A"/>
    <w:rsid w:val="00CE41BD"/>
    <w:rsid w:val="00CF3D1A"/>
    <w:rsid w:val="00D4514B"/>
    <w:rsid w:val="00D45CB1"/>
    <w:rsid w:val="00D67659"/>
    <w:rsid w:val="00D91653"/>
    <w:rsid w:val="00DB14FF"/>
    <w:rsid w:val="00DD6AF7"/>
    <w:rsid w:val="00E01CA6"/>
    <w:rsid w:val="00E01D1A"/>
    <w:rsid w:val="00E61E14"/>
    <w:rsid w:val="00E96CF6"/>
    <w:rsid w:val="00EA2EDF"/>
    <w:rsid w:val="00EB0DE7"/>
    <w:rsid w:val="00ED1571"/>
    <w:rsid w:val="00EE1E94"/>
    <w:rsid w:val="00EE3185"/>
    <w:rsid w:val="00F13AE1"/>
    <w:rsid w:val="00F6575B"/>
    <w:rsid w:val="00F9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Title">
    <w:name w:val="ConsPlusTitle"/>
    <w:rsid w:val="00EA2EDF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A2ED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52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52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0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cheremhovo@mail.ru" TargetMode="External"/><Relationship Id="rId11" Type="http://schemas.openxmlformats.org/officeDocument/2006/relationships/hyperlink" Target="http://ivo.garant.ru/document?id=12084522&amp;sub=21" TargetMode="External"/><Relationship Id="rId5" Type="http://schemas.openxmlformats.org/officeDocument/2006/relationships/hyperlink" Target="http://www.&#1095;&#1080;&#1082;&#1086;&#1081;.&#1079;&#1072;&#1073;&#1072;&#1081;&#1082;&#1072;&#1083;&#1100;&#1089;&#1082;&#1080;&#1081;&#1082;&#1088;&#1072;&#1081;.&#1088;&#1092;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1E93-7696-4C1A-B164-B039A24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5</cp:revision>
  <cp:lastPrinted>2017-08-14T07:17:00Z</cp:lastPrinted>
  <dcterms:created xsi:type="dcterms:W3CDTF">2017-08-14T02:01:00Z</dcterms:created>
  <dcterms:modified xsi:type="dcterms:W3CDTF">2017-08-14T07:17:00Z</dcterms:modified>
</cp:coreProperties>
</file>