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B3" w:rsidRPr="006A57B3" w:rsidRDefault="006A57B3" w:rsidP="006A57B3">
      <w:pPr>
        <w:jc w:val="center"/>
        <w:rPr>
          <w:rFonts w:ascii="Times New Roman" w:hAnsi="Times New Roman"/>
          <w:b/>
          <w:sz w:val="28"/>
          <w:szCs w:val="28"/>
        </w:rPr>
      </w:pPr>
      <w:r w:rsidRPr="006A57B3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="008E26A7">
        <w:rPr>
          <w:rFonts w:ascii="Times New Roman" w:hAnsi="Times New Roman"/>
          <w:b/>
          <w:sz w:val="28"/>
          <w:szCs w:val="28"/>
        </w:rPr>
        <w:t xml:space="preserve"> </w:t>
      </w:r>
      <w:r w:rsidRPr="006A57B3">
        <w:rPr>
          <w:rFonts w:ascii="Times New Roman" w:hAnsi="Times New Roman"/>
          <w:b/>
          <w:sz w:val="28"/>
          <w:szCs w:val="28"/>
        </w:rPr>
        <w:t>«</w:t>
      </w:r>
      <w:r w:rsidR="008E26A7">
        <w:rPr>
          <w:rFonts w:ascii="Times New Roman" w:hAnsi="Times New Roman"/>
          <w:b/>
          <w:sz w:val="28"/>
          <w:szCs w:val="28"/>
        </w:rPr>
        <w:t>ЧЕРЕМХОВ</w:t>
      </w:r>
      <w:r w:rsidRPr="006A57B3">
        <w:rPr>
          <w:rFonts w:ascii="Times New Roman" w:hAnsi="Times New Roman"/>
          <w:b/>
          <w:sz w:val="28"/>
          <w:szCs w:val="28"/>
        </w:rPr>
        <w:t>СКОЕ»</w:t>
      </w:r>
    </w:p>
    <w:p w:rsidR="008E26A7" w:rsidRDefault="008E26A7" w:rsidP="0077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26A7" w:rsidRDefault="008E26A7" w:rsidP="0077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68" w:rsidRPr="00772B3A" w:rsidRDefault="003D0468" w:rsidP="0077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3D0468" w:rsidRPr="00772B3A" w:rsidRDefault="003D0468" w:rsidP="0077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68" w:rsidRPr="000561FE" w:rsidRDefault="006A57B3" w:rsidP="00772B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561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61FE" w:rsidRPr="000561FE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3A60F7" w:rsidRPr="000561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441B" w:rsidRPr="000561FE">
        <w:rPr>
          <w:rFonts w:ascii="Times New Roman" w:hAnsi="Times New Roman"/>
          <w:b/>
          <w:sz w:val="28"/>
          <w:szCs w:val="28"/>
          <w:lang w:eastAsia="ru-RU"/>
        </w:rPr>
        <w:t>дека</w:t>
      </w:r>
      <w:r w:rsidR="008E26A7" w:rsidRPr="000561FE">
        <w:rPr>
          <w:rFonts w:ascii="Times New Roman" w:hAnsi="Times New Roman"/>
          <w:b/>
          <w:sz w:val="28"/>
          <w:szCs w:val="28"/>
          <w:lang w:eastAsia="ru-RU"/>
        </w:rPr>
        <w:t>бря</w:t>
      </w:r>
      <w:r w:rsidRPr="000561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E26A7" w:rsidRPr="000561F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A60F7" w:rsidRPr="000561FE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8E26A7" w:rsidRPr="000561FE">
        <w:rPr>
          <w:rFonts w:ascii="Times New Roman" w:hAnsi="Times New Roman"/>
          <w:b/>
          <w:sz w:val="28"/>
          <w:szCs w:val="28"/>
          <w:lang w:eastAsia="ru-RU"/>
        </w:rPr>
        <w:t xml:space="preserve">1 года                                                                                      </w:t>
      </w:r>
      <w:r w:rsidR="003D0468" w:rsidRPr="000561FE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0561FE" w:rsidRPr="000561FE">
        <w:rPr>
          <w:rFonts w:ascii="Times New Roman" w:hAnsi="Times New Roman"/>
          <w:b/>
          <w:sz w:val="28"/>
          <w:szCs w:val="28"/>
          <w:lang w:eastAsia="ru-RU"/>
        </w:rPr>
        <w:t>82</w:t>
      </w:r>
    </w:p>
    <w:p w:rsidR="003D0468" w:rsidRPr="00772B3A" w:rsidRDefault="003506FB" w:rsidP="00772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  <w:lang w:eastAsia="ru-RU"/>
        </w:rPr>
        <w:t xml:space="preserve">с. </w:t>
      </w:r>
      <w:r w:rsidR="003A60F7">
        <w:rPr>
          <w:rFonts w:ascii="Times New Roman" w:hAnsi="Times New Roman"/>
          <w:sz w:val="28"/>
          <w:szCs w:val="28"/>
          <w:lang w:eastAsia="ru-RU"/>
        </w:rPr>
        <w:t>Черемхово</w:t>
      </w:r>
    </w:p>
    <w:p w:rsidR="006A57B3" w:rsidRDefault="006A57B3" w:rsidP="00772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68" w:rsidRPr="00772B3A" w:rsidRDefault="003506FB" w:rsidP="00772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sz w:val="28"/>
          <w:szCs w:val="28"/>
          <w:lang w:eastAsia="ru-RU"/>
        </w:rPr>
        <w:t>Об утверждении Программы комплексного развития социальной инфраструктуры сельского поселения «</w:t>
      </w:r>
      <w:r w:rsidR="008E26A7">
        <w:rPr>
          <w:rFonts w:ascii="Times New Roman" w:hAnsi="Times New Roman"/>
          <w:b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b/>
          <w:sz w:val="28"/>
          <w:szCs w:val="28"/>
          <w:lang w:eastAsia="ru-RU"/>
        </w:rPr>
        <w:t>» на 20</w:t>
      </w:r>
      <w:r w:rsidR="008E26A7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772B3A">
        <w:rPr>
          <w:rFonts w:ascii="Times New Roman" w:hAnsi="Times New Roman"/>
          <w:b/>
          <w:sz w:val="28"/>
          <w:szCs w:val="28"/>
          <w:lang w:eastAsia="ru-RU"/>
        </w:rPr>
        <w:t>-2030</w:t>
      </w:r>
      <w:r w:rsidR="000561FE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3506FB" w:rsidRPr="00772B3A" w:rsidRDefault="003506FB" w:rsidP="0077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0468" w:rsidRPr="00772B3A" w:rsidRDefault="003D0468" w:rsidP="003A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</w:rPr>
        <w:t>В целях разработки комплекса мероприятий, направленных на развитие объектов социальной инфраструктуры, расположенных на территории сельского поселения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sz w:val="28"/>
          <w:szCs w:val="28"/>
        </w:rPr>
        <w:t>»,</w:t>
      </w:r>
      <w:r w:rsidRPr="00772B3A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sz w:val="28"/>
          <w:szCs w:val="28"/>
          <w:lang w:eastAsia="ru-RU"/>
        </w:rPr>
        <w:t>»,</w:t>
      </w:r>
      <w:r w:rsidR="008E2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B3A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sz w:val="28"/>
          <w:szCs w:val="28"/>
          <w:lang w:eastAsia="ru-RU"/>
        </w:rPr>
        <w:t>» постановляет:</w:t>
      </w:r>
    </w:p>
    <w:p w:rsidR="003D0468" w:rsidRPr="00772B3A" w:rsidRDefault="003D0468" w:rsidP="00772B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68" w:rsidRPr="00772B3A" w:rsidRDefault="003D0468" w:rsidP="003A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  <w:lang w:eastAsia="ru-RU"/>
        </w:rPr>
        <w:t>1.Утвердить Программу комплексного  развития социальной инфраструктуры    сельского поселения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sz w:val="28"/>
          <w:szCs w:val="28"/>
          <w:lang w:eastAsia="ru-RU"/>
        </w:rPr>
        <w:t>» на 20</w:t>
      </w:r>
      <w:r w:rsidR="003A60F7">
        <w:rPr>
          <w:rFonts w:ascii="Times New Roman" w:hAnsi="Times New Roman"/>
          <w:sz w:val="28"/>
          <w:szCs w:val="28"/>
          <w:lang w:eastAsia="ru-RU"/>
        </w:rPr>
        <w:t>22</w:t>
      </w:r>
      <w:r w:rsidRPr="00772B3A">
        <w:rPr>
          <w:rFonts w:ascii="Times New Roman" w:hAnsi="Times New Roman"/>
          <w:sz w:val="28"/>
          <w:szCs w:val="28"/>
          <w:lang w:eastAsia="ru-RU"/>
        </w:rPr>
        <w:t>-20</w:t>
      </w:r>
      <w:r w:rsidR="003506FB" w:rsidRPr="00772B3A">
        <w:rPr>
          <w:rFonts w:ascii="Times New Roman" w:hAnsi="Times New Roman"/>
          <w:sz w:val="28"/>
          <w:szCs w:val="28"/>
          <w:lang w:eastAsia="ru-RU"/>
        </w:rPr>
        <w:t>30</w:t>
      </w:r>
      <w:r w:rsidRPr="00772B3A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3D0468" w:rsidRPr="00772B3A" w:rsidRDefault="003D0468" w:rsidP="003A6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B3A">
        <w:rPr>
          <w:rFonts w:ascii="Times New Roman" w:hAnsi="Times New Roman"/>
          <w:sz w:val="28"/>
          <w:szCs w:val="28"/>
        </w:rPr>
        <w:t>2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с момента его подписания и подлежит официальному опубликованию (обнародованию) на информационных стендах сельского поселения. </w:t>
      </w:r>
    </w:p>
    <w:p w:rsidR="003D0468" w:rsidRPr="00772B3A" w:rsidRDefault="003D0468" w:rsidP="003A60F7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  <w:lang w:eastAsia="ru-RU"/>
        </w:rPr>
        <w:t>3. Контроль  исполнения настоящего постановления оставляю за собой.</w:t>
      </w:r>
    </w:p>
    <w:p w:rsidR="003D0468" w:rsidRPr="00772B3A" w:rsidRDefault="003D0468" w:rsidP="003A60F7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468" w:rsidRPr="00772B3A" w:rsidRDefault="003D0468" w:rsidP="00772B3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7B3" w:rsidRDefault="006A57B3" w:rsidP="00772B3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68" w:rsidRPr="00772B3A" w:rsidRDefault="003D0468" w:rsidP="00772B3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</w:p>
    <w:p w:rsidR="003D0468" w:rsidRPr="00772B3A" w:rsidRDefault="003D0468" w:rsidP="00772B3A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</w:rPr>
        <w:t>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sz w:val="28"/>
          <w:szCs w:val="28"/>
        </w:rPr>
        <w:t xml:space="preserve">»                                            </w:t>
      </w:r>
      <w:r w:rsidR="003506FB" w:rsidRPr="00772B3A">
        <w:rPr>
          <w:rFonts w:ascii="Times New Roman" w:hAnsi="Times New Roman"/>
          <w:sz w:val="28"/>
          <w:szCs w:val="28"/>
        </w:rPr>
        <w:t xml:space="preserve"> </w:t>
      </w:r>
      <w:r w:rsidR="003A60F7">
        <w:rPr>
          <w:rFonts w:ascii="Times New Roman" w:hAnsi="Times New Roman"/>
          <w:sz w:val="28"/>
          <w:szCs w:val="28"/>
        </w:rPr>
        <w:t xml:space="preserve">                     </w:t>
      </w:r>
      <w:r w:rsidR="003506FB" w:rsidRPr="00772B3A">
        <w:rPr>
          <w:rFonts w:ascii="Times New Roman" w:hAnsi="Times New Roman"/>
          <w:sz w:val="28"/>
          <w:szCs w:val="28"/>
        </w:rPr>
        <w:t xml:space="preserve">             </w:t>
      </w:r>
      <w:r w:rsidRPr="00772B3A">
        <w:rPr>
          <w:rFonts w:ascii="Times New Roman" w:hAnsi="Times New Roman"/>
          <w:sz w:val="28"/>
          <w:szCs w:val="28"/>
        </w:rPr>
        <w:t xml:space="preserve">  </w:t>
      </w:r>
      <w:r w:rsidR="008E26A7">
        <w:rPr>
          <w:rFonts w:ascii="Times New Roman" w:hAnsi="Times New Roman"/>
          <w:sz w:val="28"/>
          <w:szCs w:val="28"/>
          <w:lang w:eastAsia="ru-RU"/>
        </w:rPr>
        <w:t>В.С. Ковнер</w:t>
      </w:r>
    </w:p>
    <w:p w:rsidR="003D0468" w:rsidRPr="00772B3A" w:rsidRDefault="003D0468" w:rsidP="00772B3A">
      <w:pPr>
        <w:shd w:val="clear" w:color="auto" w:fill="FFFFFF"/>
        <w:spacing w:after="225" w:line="240" w:lineRule="auto"/>
        <w:jc w:val="center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3D0468" w:rsidRPr="00772B3A" w:rsidRDefault="003D0468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304855"/>
          <w:sz w:val="28"/>
          <w:szCs w:val="28"/>
          <w:lang w:eastAsia="ru-RU"/>
        </w:rPr>
        <w:t> </w:t>
      </w:r>
    </w:p>
    <w:p w:rsidR="003506FB" w:rsidRPr="00772B3A" w:rsidRDefault="003506FB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3506FB" w:rsidRPr="00772B3A" w:rsidRDefault="003506FB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3506FB" w:rsidRPr="00772B3A" w:rsidRDefault="003506FB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3506FB" w:rsidRPr="00772B3A" w:rsidRDefault="003506FB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3506FB" w:rsidRPr="00772B3A" w:rsidRDefault="003506FB" w:rsidP="00772B3A">
      <w:pPr>
        <w:shd w:val="clear" w:color="auto" w:fill="FFFFFF"/>
        <w:spacing w:after="225" w:line="240" w:lineRule="auto"/>
        <w:ind w:right="-65"/>
        <w:textAlignment w:val="top"/>
        <w:rPr>
          <w:rFonts w:ascii="Times New Roman" w:hAnsi="Times New Roman"/>
          <w:color w:val="304855"/>
          <w:sz w:val="28"/>
          <w:szCs w:val="28"/>
          <w:lang w:eastAsia="ru-RU"/>
        </w:rPr>
      </w:pPr>
    </w:p>
    <w:p w:rsidR="003D0468" w:rsidRPr="00772B3A" w:rsidRDefault="003D0468" w:rsidP="00B228F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772B3A"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         </w:t>
      </w:r>
      <w:r w:rsidR="003506FB" w:rsidRPr="00772B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3A60F7">
        <w:rPr>
          <w:rFonts w:ascii="Times New Roman" w:hAnsi="Times New Roman"/>
          <w:sz w:val="28"/>
          <w:szCs w:val="28"/>
          <w:lang w:eastAsia="ru-RU"/>
        </w:rPr>
        <w:t>Утверждена</w:t>
      </w:r>
      <w:r w:rsidR="003506FB" w:rsidRPr="00772B3A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3D0468" w:rsidRPr="00772B3A" w:rsidRDefault="003D0468" w:rsidP="00B228F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D0468" w:rsidRPr="00772B3A" w:rsidRDefault="003D0468" w:rsidP="00B228F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D0468" w:rsidRPr="00772B3A" w:rsidRDefault="006A57B3" w:rsidP="00B228F7">
      <w:pPr>
        <w:shd w:val="clear" w:color="auto" w:fill="FFFFFF"/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0468"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0561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15 </w:t>
      </w:r>
      <w:r w:rsidR="004C441B">
        <w:rPr>
          <w:rFonts w:ascii="Times New Roman" w:hAnsi="Times New Roman"/>
          <w:color w:val="000000"/>
          <w:sz w:val="28"/>
          <w:szCs w:val="28"/>
          <w:lang w:eastAsia="ru-RU"/>
        </w:rPr>
        <w:t>дека</w:t>
      </w:r>
      <w:r w:rsidR="003A60F7">
        <w:rPr>
          <w:rFonts w:ascii="Times New Roman" w:hAnsi="Times New Roman"/>
          <w:color w:val="000000"/>
          <w:sz w:val="28"/>
          <w:szCs w:val="28"/>
          <w:lang w:eastAsia="ru-RU"/>
        </w:rPr>
        <w:t>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3A60F7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г</w:t>
      </w:r>
      <w:r w:rsidR="003A60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ода № </w:t>
      </w:r>
      <w:r w:rsidR="000561FE">
        <w:rPr>
          <w:rFonts w:ascii="Times New Roman" w:hAnsi="Times New Roman"/>
          <w:color w:val="000000"/>
          <w:sz w:val="28"/>
          <w:szCs w:val="28"/>
          <w:lang w:eastAsia="ru-RU"/>
        </w:rPr>
        <w:t>82</w:t>
      </w:r>
    </w:p>
    <w:p w:rsidR="003D0468" w:rsidRDefault="003D0468" w:rsidP="00772B3A">
      <w:pPr>
        <w:shd w:val="clear" w:color="auto" w:fill="FFFFFF"/>
        <w:spacing w:after="225" w:line="240" w:lineRule="auto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86FD6" w:rsidRPr="00772B3A" w:rsidRDefault="00B86FD6" w:rsidP="00772B3A">
      <w:pPr>
        <w:shd w:val="clear" w:color="auto" w:fill="FFFFFF"/>
        <w:spacing w:after="225" w:line="240" w:lineRule="auto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68" w:rsidRPr="00772B3A" w:rsidRDefault="003D0468" w:rsidP="003A60F7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сельского поселения «</w:t>
      </w:r>
      <w:r w:rsidR="008E26A7">
        <w:rPr>
          <w:rFonts w:ascii="Times New Roman" w:hAnsi="Times New Roman"/>
          <w:b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«Красночикойский район»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B22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2022 - 2030 </w:t>
      </w: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3D0468" w:rsidRPr="00772B3A" w:rsidRDefault="003D0468" w:rsidP="00772B3A">
      <w:pPr>
        <w:shd w:val="clear" w:color="auto" w:fill="FFFFFF"/>
        <w:spacing w:after="225" w:line="240" w:lineRule="auto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D0468" w:rsidRPr="00772B3A" w:rsidRDefault="003D0468" w:rsidP="00772B3A">
      <w:pPr>
        <w:shd w:val="clear" w:color="auto" w:fill="FFFFFF"/>
        <w:spacing w:after="225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ПАСПОРТ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Программы комплексного развития социальной инфраструктуры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«</w:t>
      </w:r>
      <w:r w:rsidR="008E26A7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D0468" w:rsidRPr="00772B3A" w:rsidRDefault="003D0468" w:rsidP="003A60F7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«Красночикойский район»</w:t>
      </w:r>
    </w:p>
    <w:p w:rsidR="003D0468" w:rsidRPr="00772B3A" w:rsidRDefault="003D0468" w:rsidP="003A60F7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на 20</w:t>
      </w:r>
      <w:r w:rsidR="00227ECA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3506FB" w:rsidRPr="00772B3A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</w:t>
      </w:r>
    </w:p>
    <w:p w:rsidR="003D0468" w:rsidRPr="00772B3A" w:rsidRDefault="003D0468" w:rsidP="00772B3A">
      <w:pPr>
        <w:shd w:val="clear" w:color="auto" w:fill="FFFFFF"/>
        <w:spacing w:after="225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10"/>
        <w:gridCol w:w="5561"/>
      </w:tblGrid>
      <w:tr w:rsidR="003D0468" w:rsidRPr="00772B3A" w:rsidTr="00EE2CFE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772B3A">
            <w:pPr>
              <w:spacing w:after="22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разработчика программы</w:t>
            </w:r>
          </w:p>
        </w:tc>
        <w:tc>
          <w:tcPr>
            <w:tcW w:w="6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772B3A" w:rsidRDefault="003D0468" w:rsidP="00772B3A">
            <w:pPr>
              <w:spacing w:after="225" w:line="240" w:lineRule="auto"/>
              <w:ind w:firstLine="32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8E26A7">
              <w:rPr>
                <w:rFonts w:ascii="Times New Roman" w:hAnsi="Times New Roman"/>
                <w:sz w:val="28"/>
                <w:szCs w:val="28"/>
                <w:lang w:eastAsia="ru-RU"/>
              </w:rPr>
              <w:t>Черемховское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D0468" w:rsidRPr="00772B3A" w:rsidTr="00EE2C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B22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цели</w:t>
            </w:r>
          </w:p>
          <w:p w:rsidR="003D0468" w:rsidRPr="00772B3A" w:rsidRDefault="003D0468" w:rsidP="00B228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772B3A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социальной инфраструктуры сельского поселения, повышение уровня и качества жизни населения на территории  сельского поселения «</w:t>
            </w:r>
            <w:r w:rsidR="008E26A7">
              <w:rPr>
                <w:rFonts w:ascii="Times New Roman" w:hAnsi="Times New Roman"/>
                <w:sz w:val="28"/>
                <w:szCs w:val="28"/>
                <w:lang w:eastAsia="ru-RU"/>
              </w:rPr>
              <w:t>Черемховское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D0468" w:rsidRPr="00772B3A" w:rsidTr="000561FE">
        <w:trPr>
          <w:trHeight w:val="972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B22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задачи</w:t>
            </w:r>
          </w:p>
          <w:p w:rsidR="003D0468" w:rsidRPr="00772B3A" w:rsidRDefault="003D0468" w:rsidP="00B22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BD2B41" w:rsidRDefault="003D0468" w:rsidP="00772B3A">
            <w:pPr>
              <w:spacing w:after="225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B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Развитие социальной инфраструктуры сельского поселения «</w:t>
            </w:r>
            <w:r w:rsidR="008E26A7"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>Черемховское</w:t>
            </w:r>
            <w:r w:rsidRPr="00BD2B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      </w:r>
          </w:p>
          <w:p w:rsidR="003D0468" w:rsidRPr="00BD2B41" w:rsidRDefault="003D0468" w:rsidP="00772B3A">
            <w:pPr>
              <w:spacing w:after="225" w:line="240" w:lineRule="auto"/>
              <w:ind w:firstLine="3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D2B41" w:rsidRPr="00BD2B41">
              <w:rPr>
                <w:rFonts w:ascii="Times New Roman" w:hAnsi="Times New Roman"/>
                <w:sz w:val="28"/>
                <w:szCs w:val="28"/>
              </w:rPr>
      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</w:t>
            </w:r>
            <w:r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3D0468" w:rsidRPr="00772B3A" w:rsidRDefault="003D0468" w:rsidP="00BD2B41">
            <w:pPr>
              <w:spacing w:after="225" w:line="240" w:lineRule="auto"/>
              <w:ind w:firstLine="3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привлечение широких масс населения к занятиям спортом и культивирование </w:t>
            </w:r>
            <w:r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здорового образа жизни за счет реконструкции и ремонта спортивных сооружений</w:t>
            </w:r>
            <w:r w:rsidR="00227ECA"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D0468" w:rsidRPr="00772B3A" w:rsidTr="00EE2C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B228F7">
            <w:pPr>
              <w:spacing w:after="22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показатели</w:t>
            </w:r>
            <w:r w:rsidR="00B22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772B3A" w:rsidRDefault="003D0468" w:rsidP="00BD2B41">
            <w:pPr>
              <w:spacing w:after="225" w:line="240" w:lineRule="auto"/>
              <w:ind w:firstLine="3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количество реконструированных или отремонтированных объектов</w:t>
            </w:r>
          </w:p>
        </w:tc>
      </w:tr>
      <w:tr w:rsidR="003D0468" w:rsidRPr="00772B3A" w:rsidTr="00EE2C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772B3A" w:rsidRDefault="003D0468" w:rsidP="00772B3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 w:type="textWrapping" w:clear="all"/>
            </w:r>
          </w:p>
          <w:p w:rsidR="003D0468" w:rsidRPr="00772B3A" w:rsidRDefault="003D0468" w:rsidP="00B228F7">
            <w:pPr>
              <w:spacing w:after="22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</w:t>
            </w:r>
            <w:r w:rsidR="00B22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программы проходит в два этапа:</w:t>
            </w:r>
          </w:p>
          <w:p w:rsidR="003D0468" w:rsidRPr="00772B3A" w:rsidRDefault="003D0468" w:rsidP="00772B3A">
            <w:pPr>
              <w:spacing w:after="225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этап- 20</w:t>
            </w:r>
            <w:r w:rsidR="00227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227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годы;</w:t>
            </w:r>
          </w:p>
          <w:p w:rsidR="003D0468" w:rsidRPr="00772B3A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этап – 202</w:t>
            </w:r>
            <w:r w:rsidR="00227E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3506FB"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3D0468" w:rsidRPr="00772B3A" w:rsidTr="00EE2C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B228F7">
            <w:pPr>
              <w:spacing w:after="22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B22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программы: </w:t>
            </w:r>
            <w:r w:rsidR="00C247C4" w:rsidRPr="00C247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3520,0</w:t>
            </w:r>
            <w:r w:rsidR="00CA62EE"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руб.,</w:t>
            </w:r>
          </w:p>
          <w:p w:rsidR="003D0468" w:rsidRPr="00772B3A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 том числе по годам:</w:t>
            </w:r>
          </w:p>
          <w:p w:rsidR="003D0468" w:rsidRPr="00C247C4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570,0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3D0468" w:rsidRPr="00C247C4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год –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670,0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3D0468" w:rsidRPr="00C247C4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506FB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570,0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3D0468" w:rsidRPr="00C247C4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B075A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570,0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3D0468" w:rsidRPr="00C247C4" w:rsidRDefault="003D0468" w:rsidP="00772B3A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B075A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82426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570,0 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3D0468" w:rsidRPr="00772B3A" w:rsidRDefault="00D82426" w:rsidP="00C247C4">
            <w:pPr>
              <w:spacing w:after="225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2027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-2030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C247C4" w:rsidRPr="00C247C4">
              <w:rPr>
                <w:rFonts w:ascii="Times New Roman" w:hAnsi="Times New Roman"/>
                <w:sz w:val="28"/>
                <w:szCs w:val="28"/>
                <w:lang w:eastAsia="ru-RU"/>
              </w:rPr>
              <w:t>570,0 тыс. руб.</w:t>
            </w:r>
          </w:p>
        </w:tc>
      </w:tr>
      <w:tr w:rsidR="003D0468" w:rsidRPr="00772B3A" w:rsidTr="00EE2CFE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772B3A" w:rsidRDefault="003D0468" w:rsidP="00B228F7">
            <w:pPr>
              <w:spacing w:after="225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</w:t>
            </w:r>
            <w:r w:rsidR="00B228F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72B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772B3A" w:rsidRDefault="00CA62EE" w:rsidP="004C441B">
            <w:pPr>
              <w:spacing w:after="225" w:line="240" w:lineRule="auto"/>
              <w:ind w:firstLine="31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2B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Развитие социальной инфраструктуры сельского поселения «</w:t>
            </w:r>
            <w:r w:rsidRPr="00BD2B41">
              <w:rPr>
                <w:rFonts w:ascii="Times New Roman" w:hAnsi="Times New Roman"/>
                <w:sz w:val="28"/>
                <w:szCs w:val="28"/>
                <w:lang w:eastAsia="ru-RU"/>
              </w:rPr>
              <w:t>Черемховское</w:t>
            </w:r>
            <w:r w:rsidRPr="00BD2B4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3D0468" w:rsidRPr="00772B3A" w:rsidRDefault="003D0468" w:rsidP="00772B3A">
      <w:pPr>
        <w:shd w:val="clear" w:color="auto" w:fill="FFFFFF"/>
        <w:spacing w:after="150" w:line="240" w:lineRule="auto"/>
        <w:ind w:firstLine="567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1. Характеристика существующего состояния социальной инфраструктуры. Содержание проблемы и обоснование необходимости ее решения программными методами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предоставление оздоровительных услуг,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на уровне сельского поселения.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– доступные для потенциала территории, адекватные географическому, демографическому, экономическому, </w:t>
      </w:r>
      <w:proofErr w:type="spellStart"/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социокультурному</w:t>
      </w:r>
      <w:proofErr w:type="spellEnd"/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  путем проведения капитального ремонта</w:t>
      </w:r>
      <w:r w:rsidR="00CA62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и реконструкции объектов здравоохранения, образования, культуры.</w:t>
      </w:r>
    </w:p>
    <w:p w:rsidR="00B86FD6" w:rsidRDefault="00B86FD6" w:rsidP="00772B3A">
      <w:pPr>
        <w:shd w:val="clear" w:color="auto" w:fill="FFFFFF"/>
        <w:spacing w:after="150" w:line="240" w:lineRule="auto"/>
        <w:ind w:firstLine="567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D0468" w:rsidRPr="00772B3A" w:rsidRDefault="003D0468" w:rsidP="00772B3A">
      <w:pPr>
        <w:shd w:val="clear" w:color="auto" w:fill="FFFFFF"/>
        <w:spacing w:after="150" w:line="240" w:lineRule="auto"/>
        <w:ind w:firstLine="567"/>
        <w:jc w:val="center"/>
        <w:textAlignment w:val="top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2. Основные цели и задачи программы</w:t>
      </w:r>
      <w:r w:rsidRPr="00772B3A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Программы является обеспечение развития социальной инфраструктуры сельского поселения, повышение уровня и качества жизни населения на территории 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муниципальной программы являются:</w:t>
      </w:r>
    </w:p>
    <w:p w:rsidR="00BD2B41" w:rsidRPr="00BD2B41" w:rsidRDefault="00BD2B41" w:rsidP="00BD2B41">
      <w:pPr>
        <w:spacing w:after="225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- р</w:t>
      </w:r>
      <w:r w:rsidRPr="00BD2B41">
        <w:rPr>
          <w:rFonts w:ascii="Times New Roman" w:hAnsi="Times New Roman"/>
          <w:iCs/>
          <w:sz w:val="28"/>
          <w:szCs w:val="28"/>
          <w:lang w:eastAsia="ru-RU"/>
        </w:rPr>
        <w:t>азвитие социальной инфраструктуры сельского поселения «</w:t>
      </w:r>
      <w:r w:rsidRPr="00BD2B41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BD2B41">
        <w:rPr>
          <w:rFonts w:ascii="Times New Roman" w:hAnsi="Times New Roman"/>
          <w:iCs/>
          <w:sz w:val="28"/>
          <w:szCs w:val="28"/>
          <w:lang w:eastAsia="ru-RU"/>
        </w:rPr>
        <w:t>»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</w:t>
      </w:r>
    </w:p>
    <w:p w:rsidR="00BD2B41" w:rsidRPr="00BD2B41" w:rsidRDefault="00BD2B41" w:rsidP="00BD2B41">
      <w:pPr>
        <w:spacing w:after="225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B4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D2B41">
        <w:rPr>
          <w:rFonts w:ascii="Times New Roman" w:hAnsi="Times New Roman"/>
          <w:sz w:val="28"/>
          <w:szCs w:val="28"/>
        </w:rPr>
        <w:t>развитие общедоступной социальной инфраструктуры, обеспечение доступности услуг здравоохранения, образования, культуры, физической культуры и спорта для населения</w:t>
      </w:r>
      <w:r w:rsidRPr="00BD2B41">
        <w:rPr>
          <w:rFonts w:ascii="Times New Roman" w:hAnsi="Times New Roman"/>
          <w:sz w:val="28"/>
          <w:szCs w:val="28"/>
          <w:lang w:eastAsia="ru-RU"/>
        </w:rPr>
        <w:t>;</w:t>
      </w:r>
    </w:p>
    <w:p w:rsidR="003D0468" w:rsidRPr="00B86FD6" w:rsidRDefault="00BD2B41" w:rsidP="00BD2B41">
      <w:pPr>
        <w:shd w:val="clear" w:color="auto" w:fill="FFFFFF"/>
        <w:spacing w:after="225" w:line="240" w:lineRule="auto"/>
        <w:ind w:firstLine="709"/>
        <w:jc w:val="both"/>
        <w:textAlignment w:val="top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D2B41">
        <w:rPr>
          <w:rFonts w:ascii="Times New Roman" w:hAnsi="Times New Roman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реконструкции и ремонта спортивных сооружений.</w:t>
      </w:r>
    </w:p>
    <w:p w:rsidR="00B86FD6" w:rsidRDefault="00B86FD6" w:rsidP="00772B3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D0468" w:rsidRPr="00772B3A" w:rsidRDefault="003D0468" w:rsidP="00772B3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3. Сроки и этапы реализации программы</w:t>
      </w:r>
    </w:p>
    <w:p w:rsidR="003D0468" w:rsidRPr="00772B3A" w:rsidRDefault="003D0468" w:rsidP="00B86FD6">
      <w:pPr>
        <w:shd w:val="clear" w:color="auto" w:fill="FFFFFF"/>
        <w:spacing w:after="225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 рассчитан на 20</w:t>
      </w:r>
      <w:r w:rsidR="00BD2B41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-20</w:t>
      </w:r>
      <w:r w:rsidR="006A27FE"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годы, в том числе по этапам:</w:t>
      </w:r>
      <w:proofErr w:type="gramEnd"/>
    </w:p>
    <w:p w:rsidR="00B86FD6" w:rsidRPr="00772B3A" w:rsidRDefault="00B86FD6" w:rsidP="00B86FD6">
      <w:pPr>
        <w:spacing w:after="225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 этап- 20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годы;</w:t>
      </w:r>
    </w:p>
    <w:p w:rsidR="003D0468" w:rsidRPr="00772B3A" w:rsidRDefault="00B86FD6" w:rsidP="00B86FD6">
      <w:pPr>
        <w:shd w:val="clear" w:color="auto" w:fill="FFFFFF"/>
        <w:spacing w:after="225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72B3A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 этап – 202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-2030 годы</w:t>
      </w:r>
      <w:r w:rsidR="003D0468" w:rsidRPr="00772B3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86FD6" w:rsidRDefault="00B86FD6" w:rsidP="00772B3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3D0468" w:rsidRPr="00772B3A" w:rsidRDefault="003D0468" w:rsidP="00772B3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4. Перечни мероприятий программы</w:t>
      </w:r>
    </w:p>
    <w:p w:rsidR="003D0468" w:rsidRPr="00772B3A" w:rsidRDefault="003D0468" w:rsidP="00B86FD6">
      <w:pPr>
        <w:shd w:val="clear" w:color="auto" w:fill="FFFFFF"/>
        <w:spacing w:after="225" w:line="240" w:lineRule="auto"/>
        <w:ind w:firstLine="709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</w:t>
      </w:r>
      <w:r w:rsidR="00F17A26" w:rsidRPr="00772B3A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 Программы представлена в таблице 1.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righ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10374" w:type="dxa"/>
        <w:jc w:val="center"/>
        <w:tblCellMar>
          <w:left w:w="0" w:type="dxa"/>
          <w:right w:w="0" w:type="dxa"/>
        </w:tblCellMar>
        <w:tblLook w:val="00A0"/>
      </w:tblPr>
      <w:tblGrid>
        <w:gridCol w:w="617"/>
        <w:gridCol w:w="2092"/>
        <w:gridCol w:w="2318"/>
        <w:gridCol w:w="858"/>
        <w:gridCol w:w="948"/>
        <w:gridCol w:w="950"/>
        <w:gridCol w:w="831"/>
        <w:gridCol w:w="827"/>
        <w:gridCol w:w="933"/>
      </w:tblGrid>
      <w:tr w:rsidR="003D0468" w:rsidRPr="00CA62EE" w:rsidTr="00BD2B41">
        <w:trPr>
          <w:trHeight w:val="110"/>
          <w:tblHeader/>
          <w:jc w:val="center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CA62EE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CA62EE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2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0468" w:rsidRPr="00CA62EE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CA62EE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 финансирования (тыс</w:t>
            </w:r>
            <w:proofErr w:type="gramStart"/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3D0468" w:rsidRPr="00CA62EE" w:rsidTr="00BD2B41">
        <w:trPr>
          <w:trHeight w:val="3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468" w:rsidRPr="00CA62EE" w:rsidRDefault="003D0468" w:rsidP="0077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0468" w:rsidRPr="00CA62EE" w:rsidRDefault="003D0468" w:rsidP="0077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0468" w:rsidRPr="00CA62EE" w:rsidRDefault="003D0468" w:rsidP="00772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772B3A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0468" w:rsidRPr="00CA62EE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772B3A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D2B41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</w:t>
            </w:r>
            <w:r w:rsidR="00772B3A"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CA62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годы</w:t>
            </w:r>
          </w:p>
        </w:tc>
      </w:tr>
      <w:tr w:rsidR="00CE4677" w:rsidRPr="00D82426" w:rsidTr="00CA62EE">
        <w:trPr>
          <w:trHeight w:val="1277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Pr="00D82426" w:rsidRDefault="00CE4677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CE4677" w:rsidRPr="00D82426" w:rsidRDefault="00CE4677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Pr="00CA62EE" w:rsidRDefault="00CE4677" w:rsidP="00B86FD6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2EE">
              <w:rPr>
                <w:rFonts w:ascii="Times New Roman" w:hAnsi="Times New Roman"/>
                <w:sz w:val="20"/>
                <w:szCs w:val="20"/>
              </w:rPr>
              <w:t>Обустройство мест отдыха в  селах Черемхово, Афонькино, Стеклозавод, Усть-Ямаровка, Ямаровка, Ядрихино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Pr="004C426D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  <w:p w:rsidR="00CE4677" w:rsidRPr="004C426D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  <w:p w:rsidR="00CE4677" w:rsidRPr="00D82426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P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Pr="00076488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Pr="00076488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Default="00CE4677" w:rsidP="00CE4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Default="00CE4677" w:rsidP="00CE4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270,0</w:t>
            </w:r>
          </w:p>
          <w:p w:rsidR="00CE4677" w:rsidRDefault="00CE4677" w:rsidP="00CE467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A62EE" w:rsidRPr="00D82426" w:rsidTr="00966E7E">
        <w:trPr>
          <w:trHeight w:val="672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EE" w:rsidRDefault="001F5B3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EE" w:rsidRPr="001F5B38" w:rsidRDefault="00CA62EE" w:rsidP="001F5B38">
            <w:pPr>
              <w:spacing w:after="22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38">
              <w:rPr>
                <w:rFonts w:ascii="Times New Roman" w:hAnsi="Times New Roman"/>
                <w:sz w:val="20"/>
                <w:szCs w:val="20"/>
              </w:rPr>
              <w:t>Строительство детск</w:t>
            </w:r>
            <w:r w:rsidR="001F5B38" w:rsidRPr="001F5B38">
              <w:rPr>
                <w:rFonts w:ascii="Times New Roman" w:hAnsi="Times New Roman"/>
                <w:sz w:val="20"/>
                <w:szCs w:val="20"/>
              </w:rPr>
              <w:t>ой</w:t>
            </w:r>
            <w:r w:rsidRPr="001F5B38">
              <w:rPr>
                <w:rFonts w:ascii="Times New Roman" w:hAnsi="Times New Roman"/>
                <w:sz w:val="20"/>
                <w:szCs w:val="20"/>
              </w:rPr>
              <w:t xml:space="preserve"> площадк</w:t>
            </w:r>
            <w:r w:rsidR="001F5B38" w:rsidRPr="001F5B38">
              <w:rPr>
                <w:rFonts w:ascii="Times New Roman" w:hAnsi="Times New Roman"/>
                <w:sz w:val="20"/>
                <w:szCs w:val="20"/>
              </w:rPr>
              <w:t>и</w:t>
            </w:r>
            <w:r w:rsidRPr="001F5B38">
              <w:rPr>
                <w:rFonts w:ascii="Times New Roman" w:hAnsi="Times New Roman"/>
                <w:sz w:val="20"/>
                <w:szCs w:val="20"/>
              </w:rPr>
              <w:t xml:space="preserve"> в сел</w:t>
            </w:r>
            <w:r w:rsidR="001F5B38" w:rsidRPr="001F5B38">
              <w:rPr>
                <w:rFonts w:ascii="Times New Roman" w:hAnsi="Times New Roman"/>
                <w:sz w:val="20"/>
                <w:szCs w:val="20"/>
              </w:rPr>
              <w:t>е</w:t>
            </w:r>
            <w:r w:rsidRPr="001F5B38">
              <w:rPr>
                <w:rFonts w:ascii="Times New Roman" w:hAnsi="Times New Roman"/>
                <w:sz w:val="20"/>
                <w:szCs w:val="20"/>
              </w:rPr>
              <w:t xml:space="preserve"> Ямаровка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  <w:p w:rsidR="00CA62EE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EE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P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2EE" w:rsidRDefault="00CE4677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Pr="00CE4677" w:rsidRDefault="00CE4677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A62EE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A62EE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A62EE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A62EE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5B38" w:rsidRPr="00D82426" w:rsidTr="001F5B38">
        <w:trPr>
          <w:trHeight w:val="12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Default="001F5B3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Pr="001F5B38" w:rsidRDefault="001F5B38" w:rsidP="001F5B38">
            <w:pPr>
              <w:spacing w:after="22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B38">
              <w:rPr>
                <w:rFonts w:ascii="Times New Roman" w:hAnsi="Times New Roman"/>
                <w:sz w:val="20"/>
                <w:szCs w:val="20"/>
              </w:rPr>
              <w:t>Обеспечение уличного освещения в с. Черемхово, Афонькино, Стеклозавод, Усть-Ямаровка, Ядрихино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  <w:p w:rsidR="001F5B38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P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F5B38" w:rsidRPr="00D82426" w:rsidTr="001F5B38">
        <w:trPr>
          <w:trHeight w:val="12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Default="001F5B38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Pr="00966E7E" w:rsidRDefault="00966E7E" w:rsidP="001F5B38">
            <w:pPr>
              <w:spacing w:after="225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6E7E">
              <w:rPr>
                <w:rFonts w:ascii="Times New Roman" w:hAnsi="Times New Roman"/>
                <w:sz w:val="20"/>
                <w:szCs w:val="20"/>
              </w:rPr>
              <w:t xml:space="preserve">Развитие кружковой деятельности </w:t>
            </w:r>
            <w:r w:rsidRPr="00966E7E">
              <w:rPr>
                <w:rFonts w:ascii="Times New Roman" w:hAnsi="Times New Roman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по декоративно-прикладному искусству </w:t>
            </w:r>
            <w:r w:rsidRPr="00966E7E">
              <w:rPr>
                <w:rFonts w:ascii="Times New Roman" w:hAnsi="Times New Roman"/>
                <w:sz w:val="20"/>
                <w:szCs w:val="20"/>
              </w:rPr>
              <w:t>(создание творческих мастерских с учетом местных промыслов) с привлечением «одаренных» жителей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  <w:p w:rsidR="004C426D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  <w:p w:rsidR="001F5B38" w:rsidRPr="004C426D" w:rsidRDefault="004C426D" w:rsidP="004C426D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26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B38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CE4677" w:rsidRPr="00CE4677" w:rsidRDefault="00CE4677" w:rsidP="00B86FD6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  <w:p w:rsid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  <w:p w:rsidR="001F5B38" w:rsidRPr="00CE4677" w:rsidRDefault="00CE4677" w:rsidP="00CE4677">
            <w:pPr>
              <w:spacing w:after="22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</w:tbl>
    <w:p w:rsidR="00B86FD6" w:rsidRDefault="003D0468" w:rsidP="00772B3A">
      <w:pPr>
        <w:shd w:val="clear" w:color="auto" w:fill="FFFFFF"/>
        <w:spacing w:after="225" w:line="240" w:lineRule="auto"/>
        <w:textAlignment w:val="top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bookmarkStart w:id="0" w:name="sub_10500"/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     </w:t>
      </w:r>
    </w:p>
    <w:p w:rsidR="003D0468" w:rsidRPr="00772B3A" w:rsidRDefault="003D0468" w:rsidP="00B86FD6">
      <w:pPr>
        <w:shd w:val="clear" w:color="auto" w:fill="FFFFFF"/>
        <w:spacing w:after="225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5. </w:t>
      </w:r>
      <w:bookmarkStart w:id="1" w:name="sub_115"/>
      <w:bookmarkEnd w:id="0"/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Объемы и источники финансирования</w:t>
      </w:r>
      <w:bookmarkEnd w:id="1"/>
    </w:p>
    <w:p w:rsidR="003D0468" w:rsidRPr="00772B3A" w:rsidRDefault="003D0468" w:rsidP="00772B3A">
      <w:pPr>
        <w:shd w:val="clear" w:color="auto" w:fill="FFFFFF"/>
        <w:tabs>
          <w:tab w:val="left" w:pos="7887"/>
        </w:tabs>
        <w:spacing w:after="225" w:line="240" w:lineRule="auto"/>
        <w:ind w:firstLine="720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Ресурсное обеспечение Программы представлено в таблице 2.</w:t>
      </w:r>
      <w:r w:rsidR="00772B3A" w:rsidRPr="00772B3A"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720"/>
        <w:jc w:val="right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Таблица 2</w:t>
      </w:r>
    </w:p>
    <w:tbl>
      <w:tblPr>
        <w:tblW w:w="10053" w:type="dxa"/>
        <w:tblInd w:w="-4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6"/>
        <w:gridCol w:w="2990"/>
        <w:gridCol w:w="1134"/>
        <w:gridCol w:w="850"/>
        <w:gridCol w:w="851"/>
        <w:gridCol w:w="850"/>
        <w:gridCol w:w="851"/>
        <w:gridCol w:w="850"/>
        <w:gridCol w:w="981"/>
      </w:tblGrid>
      <w:tr w:rsidR="003D0468" w:rsidRPr="00B86FD6" w:rsidTr="00C247C4">
        <w:trPr>
          <w:trHeight w:val="85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B075A"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BD2B41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D2B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  <w:p w:rsidR="003D0468" w:rsidRPr="00B86FD6" w:rsidRDefault="003D0468" w:rsidP="00772B3A">
            <w:pPr>
              <w:spacing w:after="225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2B075A" w:rsidRPr="00B86FD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D0468" w:rsidRPr="00D82426" w:rsidTr="00C247C4">
        <w:trPr>
          <w:trHeight w:val="5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772B3A">
            <w:pPr>
              <w:spacing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772B3A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Программе,</w:t>
            </w:r>
          </w:p>
          <w:p w:rsidR="003D0468" w:rsidRPr="00D82426" w:rsidRDefault="003D0468" w:rsidP="00772B3A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C247C4" w:rsidRPr="00D82426" w:rsidTr="00C247C4">
        <w:trPr>
          <w:trHeight w:val="13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772B3A">
            <w:pPr>
              <w:spacing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B86FD6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ассигнования краевого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247C4" w:rsidRPr="00D82426" w:rsidTr="00C247C4">
        <w:trPr>
          <w:trHeight w:val="18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772B3A">
            <w:pPr>
              <w:spacing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772B3A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ассигнования муниципального района «Красночикойский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C4" w:rsidRPr="00D82426" w:rsidRDefault="00C247C4" w:rsidP="00861CD8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D0468" w:rsidRPr="00D82426" w:rsidTr="00C247C4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772B3A">
            <w:pPr>
              <w:spacing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C247C4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ассигнования  сельского поселения</w:t>
            </w:r>
            <w:r w:rsidR="00B86FD6"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3D0468" w:rsidRPr="00D82426" w:rsidTr="00C247C4">
        <w:trPr>
          <w:trHeight w:val="5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772B3A">
            <w:pPr>
              <w:spacing w:after="22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3D0468" w:rsidP="00772B3A">
            <w:pPr>
              <w:spacing w:after="22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средства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468" w:rsidRPr="00D82426" w:rsidRDefault="00C247C4" w:rsidP="00772B3A">
            <w:pPr>
              <w:spacing w:after="22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</w:tr>
    </w:tbl>
    <w:p w:rsidR="003D0468" w:rsidRPr="00772B3A" w:rsidRDefault="003D0468" w:rsidP="00772B3A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6. Целевые индикаторы программы, ожидаемые результаты реализации программы</w:t>
      </w:r>
    </w:p>
    <w:p w:rsidR="003D0468" w:rsidRPr="00BD2B41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D2B41">
        <w:rPr>
          <w:rFonts w:ascii="Times New Roman" w:hAnsi="Times New Roman"/>
          <w:sz w:val="28"/>
          <w:szCs w:val="28"/>
          <w:lang w:eastAsia="ru-RU"/>
        </w:rPr>
        <w:t>Целевой индикатор программы — количество реконструированных или отремонтированных объектов социальной инфраструктуры.</w:t>
      </w:r>
    </w:p>
    <w:p w:rsidR="003D0468" w:rsidRPr="00BD2B41" w:rsidRDefault="003D0468" w:rsidP="00B86FD6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BD2B41">
        <w:rPr>
          <w:rFonts w:ascii="Times New Roman" w:hAnsi="Times New Roman"/>
          <w:sz w:val="28"/>
          <w:szCs w:val="28"/>
          <w:lang w:eastAsia="ru-RU"/>
        </w:rPr>
        <w:t>Ожидаемыми результатами реализации Программы является развитие социальной инфраструктуры сельского поселения «</w:t>
      </w:r>
      <w:r w:rsidR="008E26A7" w:rsidRPr="00BD2B41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BD2B41">
        <w:rPr>
          <w:rFonts w:ascii="Times New Roman" w:hAnsi="Times New Roman"/>
          <w:sz w:val="28"/>
          <w:szCs w:val="28"/>
          <w:lang w:eastAsia="ru-RU"/>
        </w:rPr>
        <w:t>» и муниципального района в целом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оттока.                                                                                                                      Ожидаемые результаты реализации Программы:</w:t>
      </w:r>
    </w:p>
    <w:p w:rsidR="00B86FD6" w:rsidRDefault="000561FE" w:rsidP="000561FE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BD2B41">
        <w:rPr>
          <w:rFonts w:ascii="Times New Roman" w:hAnsi="Times New Roman"/>
          <w:iCs/>
          <w:sz w:val="28"/>
          <w:szCs w:val="28"/>
          <w:lang w:eastAsia="ru-RU"/>
        </w:rPr>
        <w:t>Развитие социальной инфраструктуры сельского поселения «</w:t>
      </w:r>
      <w:r w:rsidRPr="00BD2B41">
        <w:rPr>
          <w:rFonts w:ascii="Times New Roman" w:hAnsi="Times New Roman"/>
          <w:sz w:val="28"/>
          <w:szCs w:val="28"/>
          <w:lang w:eastAsia="ru-RU"/>
        </w:rPr>
        <w:t>Черемховское</w:t>
      </w:r>
      <w:r w:rsidRPr="00BD2B41">
        <w:rPr>
          <w:rFonts w:ascii="Times New Roman" w:hAnsi="Times New Roman"/>
          <w:iCs/>
          <w:sz w:val="28"/>
          <w:szCs w:val="28"/>
          <w:lang w:eastAsia="ru-RU"/>
        </w:rPr>
        <w:t>»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bookmarkStart w:id="2" w:name="_GoBack"/>
      <w:bookmarkEnd w:id="2"/>
    </w:p>
    <w:p w:rsidR="003D0468" w:rsidRPr="00772B3A" w:rsidRDefault="003D0468" w:rsidP="00772B3A">
      <w:pPr>
        <w:shd w:val="clear" w:color="auto" w:fill="FFFFFF"/>
        <w:spacing w:after="150" w:line="240" w:lineRule="auto"/>
        <w:ind w:firstLine="567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7. Финансово-экономическое обоснование программы</w:t>
      </w:r>
    </w:p>
    <w:p w:rsidR="003D0468" w:rsidRPr="00D82426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  <w:r w:rsidRPr="00D82426">
        <w:rPr>
          <w:rFonts w:ascii="Times New Roman" w:hAnsi="Times New Roman"/>
          <w:sz w:val="28"/>
          <w:szCs w:val="28"/>
          <w:lang w:eastAsia="ru-RU"/>
        </w:rPr>
        <w:t>Стоимость работ по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3D0468" w:rsidRPr="00772B3A" w:rsidRDefault="003D0468" w:rsidP="00772B3A">
      <w:pPr>
        <w:shd w:val="clear" w:color="auto" w:fill="FFFFFF"/>
        <w:spacing w:after="150" w:line="240" w:lineRule="auto"/>
        <w:ind w:firstLine="567"/>
        <w:textAlignment w:val="top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772B3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Раздел 8. Методика оценки эффективности программы</w:t>
      </w:r>
    </w:p>
    <w:p w:rsidR="003D0468" w:rsidRPr="00772B3A" w:rsidRDefault="003D0468" w:rsidP="00772B3A">
      <w:pPr>
        <w:shd w:val="clear" w:color="auto" w:fill="FFFFFF"/>
        <w:spacing w:after="225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Эффективность реализации Программы оценивается на основании достижения целевых показателей и индикаторов Программы путем </w:t>
      </w:r>
      <w:proofErr w:type="gramStart"/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сопоставления</w:t>
      </w:r>
      <w:proofErr w:type="gramEnd"/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3D0468" w:rsidRDefault="003D0468" w:rsidP="00B86FD6">
      <w:pPr>
        <w:shd w:val="clear" w:color="auto" w:fill="FFFFFF"/>
        <w:spacing w:after="225" w:line="240" w:lineRule="auto"/>
        <w:ind w:firstLine="567"/>
        <w:jc w:val="both"/>
        <w:textAlignment w:val="top"/>
      </w:pP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проводится в порядке, установленном постановлением Администрации сельского поселения «</w:t>
      </w:r>
      <w:r w:rsidR="008E26A7">
        <w:rPr>
          <w:rFonts w:ascii="Times New Roman" w:hAnsi="Times New Roman"/>
          <w:color w:val="000000"/>
          <w:sz w:val="28"/>
          <w:szCs w:val="28"/>
          <w:lang w:eastAsia="ru-RU"/>
        </w:rPr>
        <w:t>Черемховское</w:t>
      </w:r>
      <w:r w:rsidRPr="00772B3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sectPr w:rsidR="003D0468" w:rsidSect="008E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53E16"/>
    <w:multiLevelType w:val="multilevel"/>
    <w:tmpl w:val="2448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CFE"/>
    <w:rsid w:val="000561FE"/>
    <w:rsid w:val="0006091D"/>
    <w:rsid w:val="0006227B"/>
    <w:rsid w:val="00083E7B"/>
    <w:rsid w:val="00101E65"/>
    <w:rsid w:val="001F5B38"/>
    <w:rsid w:val="00227ECA"/>
    <w:rsid w:val="0023095D"/>
    <w:rsid w:val="0029495F"/>
    <w:rsid w:val="002A0E15"/>
    <w:rsid w:val="002B075A"/>
    <w:rsid w:val="00332DF1"/>
    <w:rsid w:val="003506FB"/>
    <w:rsid w:val="003A60F7"/>
    <w:rsid w:val="003D0468"/>
    <w:rsid w:val="003D68C2"/>
    <w:rsid w:val="004305BA"/>
    <w:rsid w:val="00456A46"/>
    <w:rsid w:val="00483BF5"/>
    <w:rsid w:val="00485572"/>
    <w:rsid w:val="004C426D"/>
    <w:rsid w:val="004C441B"/>
    <w:rsid w:val="005958E1"/>
    <w:rsid w:val="005D1719"/>
    <w:rsid w:val="006806C7"/>
    <w:rsid w:val="006A27FE"/>
    <w:rsid w:val="006A57B3"/>
    <w:rsid w:val="006B4E6F"/>
    <w:rsid w:val="00716B01"/>
    <w:rsid w:val="00772B3A"/>
    <w:rsid w:val="00791956"/>
    <w:rsid w:val="008E26A7"/>
    <w:rsid w:val="00914AB9"/>
    <w:rsid w:val="0096576E"/>
    <w:rsid w:val="00966E7E"/>
    <w:rsid w:val="00973B90"/>
    <w:rsid w:val="009A3862"/>
    <w:rsid w:val="00A05E71"/>
    <w:rsid w:val="00A15667"/>
    <w:rsid w:val="00AA6C5A"/>
    <w:rsid w:val="00AC45BD"/>
    <w:rsid w:val="00B02BFB"/>
    <w:rsid w:val="00B228F7"/>
    <w:rsid w:val="00B554DB"/>
    <w:rsid w:val="00B86FD6"/>
    <w:rsid w:val="00BD2B41"/>
    <w:rsid w:val="00BF5419"/>
    <w:rsid w:val="00C011D7"/>
    <w:rsid w:val="00C247C4"/>
    <w:rsid w:val="00C624EC"/>
    <w:rsid w:val="00C92AAB"/>
    <w:rsid w:val="00CA62EE"/>
    <w:rsid w:val="00CE4677"/>
    <w:rsid w:val="00CF36F9"/>
    <w:rsid w:val="00D43645"/>
    <w:rsid w:val="00D46964"/>
    <w:rsid w:val="00D74F26"/>
    <w:rsid w:val="00D82426"/>
    <w:rsid w:val="00D92B11"/>
    <w:rsid w:val="00EE2CFE"/>
    <w:rsid w:val="00F17A26"/>
    <w:rsid w:val="00F515E3"/>
    <w:rsid w:val="00FC24EF"/>
    <w:rsid w:val="00F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407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4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3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14578-02DB-4026-8186-CFCDF6B7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2021-12-15T02:50:00Z</cp:lastPrinted>
  <dcterms:created xsi:type="dcterms:W3CDTF">2021-12-15T02:50:00Z</dcterms:created>
  <dcterms:modified xsi:type="dcterms:W3CDTF">2021-12-15T02:50:00Z</dcterms:modified>
</cp:coreProperties>
</file>