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4" w:rsidRPr="001F3494" w:rsidRDefault="001F3494" w:rsidP="001F3494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1F3494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 xml:space="preserve">О «Предприятии </w:t>
      </w:r>
      <w:proofErr w:type="gramStart"/>
      <w:r w:rsidRPr="001F3494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–п</w:t>
      </w:r>
      <w:proofErr w:type="gramEnd"/>
      <w:r w:rsidRPr="001F3494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ризраке » по производству консервированной продукции</w:t>
      </w:r>
    </w:p>
    <w:p w:rsidR="001F3494" w:rsidRPr="001F3494" w:rsidRDefault="001F3494" w:rsidP="001F349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proofErr w:type="gramStart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Управление Роспотребнадзора по Забайкальскому краю (далее - Управление) в связи с поступлением письма из Управления Роспотребнадзора по Саратовской области (от 20.06.2022 </w:t>
      </w:r>
      <w:proofErr w:type="spellStart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вх.№</w:t>
      </w:r>
      <w:proofErr w:type="spellEnd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75-5316-2022) информирует о факте нахождения в обороте некачественной консервированной продукции с маркировкой на потребительской упаковке: консервы мясные «мясо птицы в собственном соку», ГОСТ 28589-2014, дата изготовления: 15.04.2022, производства ООО ТД «Десна» ИНН 3257040498, ОГРН 1163256054246, Саратовская область, г. Аткарск</w:t>
      </w:r>
      <w:proofErr w:type="gramEnd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, ул. Пушкина, д. 87, офис 1. Специалистами Управления Роспотребнадзора по Саратовской области был осуществлен выезд но </w:t>
      </w:r>
      <w:proofErr w:type="gramStart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адресу</w:t>
      </w:r>
      <w:proofErr w:type="gramEnd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указанному на потребительской упаковке продукции. При этом установлено, что по адресу: 412420, Саратовская область, г</w:t>
      </w:r>
      <w:proofErr w:type="gramStart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.А</w:t>
      </w:r>
      <w:proofErr w:type="gramEnd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ткарск, ул. Пушкина, д. 87, расположено 4-х этажное здание, принадлежащее Администрации </w:t>
      </w:r>
      <w:proofErr w:type="spellStart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Аткарского</w:t>
      </w:r>
      <w:proofErr w:type="spellEnd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МО. В данном здании располагается общежитие, часть помещений сдается в аренду. В числе арендаторов ООО ТД «Десна» не значится. Деятельность по производству пищевой продукции (консервы мясные мясо птицы в собственном соку») по указанному адресу не осуществляется. Уведомление о начале осуществления деятельности от ООО ТД «Десна» в Управление Роспотребнадзора по Саратовской области не поступало.</w:t>
      </w:r>
    </w:p>
    <w:p w:rsidR="001F3494" w:rsidRPr="001F3494" w:rsidRDefault="001F3494" w:rsidP="001F349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Из выписки из Единого государственного реестра юридических лиц следует, что регистрирующим органом принято решение о предстоящем исключен</w:t>
      </w:r>
      <w:proofErr w:type="gramStart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ии ООО</w:t>
      </w:r>
      <w:proofErr w:type="gramEnd"/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ТД «Десна» из ГГРЮЛ. В отношении генерального директора предприятия судебным органом вынесено постановление о дисквалификации 03.06.2021.</w:t>
      </w:r>
    </w:p>
    <w:p w:rsidR="001F3494" w:rsidRPr="001F3494" w:rsidRDefault="001F3494" w:rsidP="001F349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Таким образом, изготовитель ООО ТД «Десна» является предприятием - «призраком», производство мясных консервов осуществляется неизвестными лицами в неизвестных условиях.</w:t>
      </w:r>
    </w:p>
    <w:p w:rsidR="001F3494" w:rsidRPr="001F3494" w:rsidRDefault="001F3494" w:rsidP="001F3494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Управлением Роспотребнадзора по Саратовской области информация по установлению возможного фактического адреса осуществления деятельности на</w:t>
      </w:r>
      <w:r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 </w:t>
      </w:r>
      <w:r w:rsidRPr="001F3494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территории Саратовской области юридическим лицом ООО ТД «Десна» направлена в правоохранительные органы региона.</w:t>
      </w:r>
    </w:p>
    <w:p w:rsidR="001F3494" w:rsidRPr="001F3494" w:rsidRDefault="001F3494" w:rsidP="001F349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1F3494">
        <w:rPr>
          <w:rFonts w:ascii="Arial Regular" w:eastAsia="Times New Roman" w:hAnsi="Arial Regular" w:cs="Times New Roman"/>
          <w:color w:val="666666"/>
          <w:sz w:val="27"/>
          <w:lang w:eastAsia="ru-RU"/>
        </w:rPr>
        <w:lastRenderedPageBreak/>
        <w:t>В целях недопущения оборота некачественной консервированной продукции «мясо птицы в собственном соку», Управление направляет данную информацию для использования в работе, и предлагает довести вышеуказанную информацию до сведения: руководителей образовательных, лечебно-профилактических, социальных учреждений для использования при проведении конкурсных процедур на закупку продуктов питания с целью исключения поставок недоброкачественной продукции;</w:t>
      </w:r>
    </w:p>
    <w:p w:rsidR="001F3494" w:rsidRPr="001F3494" w:rsidRDefault="001F3494" w:rsidP="001F3494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1F3494">
        <w:rPr>
          <w:rFonts w:ascii="Arial Regular" w:eastAsia="Times New Roman" w:hAnsi="Arial Regular" w:cs="Times New Roman"/>
          <w:color w:val="666666"/>
          <w:sz w:val="27"/>
          <w:lang w:eastAsia="ru-RU"/>
        </w:rPr>
        <w:t>- заинтересованных хозяйствующих субъектов, осуществляющих оборот пищевой продукции на территории Забайкальского края.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94"/>
    <w:rsid w:val="001F3494"/>
    <w:rsid w:val="008958EF"/>
    <w:rsid w:val="00AE768F"/>
    <w:rsid w:val="00B35A26"/>
    <w:rsid w:val="00BB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1F3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1F3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2022-08-26T04:47:00Z</dcterms:created>
  <dcterms:modified xsi:type="dcterms:W3CDTF">2022-08-26T04:48:00Z</dcterms:modified>
</cp:coreProperties>
</file>