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Default="006C3572" w:rsidP="006C3572">
      <w:pPr>
        <w:suppressAutoHyphens/>
        <w:jc w:val="both"/>
        <w:rPr>
          <w:rFonts w:ascii="Arial" w:hAnsi="Arial" w:cs="Arial"/>
          <w:sz w:val="24"/>
          <w:szCs w:val="24"/>
        </w:rPr>
      </w:pPr>
    </w:p>
    <w:p w:rsid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spacing w:after="0"/>
        <w:jc w:val="center"/>
        <w:rPr>
          <w:rFonts w:ascii="Arial" w:hAnsi="Arial" w:cs="Arial"/>
          <w:b/>
          <w:sz w:val="36"/>
          <w:szCs w:val="36"/>
        </w:rPr>
      </w:pPr>
      <w:r w:rsidRPr="006C3572">
        <w:rPr>
          <w:rFonts w:ascii="Arial" w:hAnsi="Arial" w:cs="Arial"/>
          <w:b/>
          <w:sz w:val="36"/>
          <w:szCs w:val="36"/>
        </w:rPr>
        <w:t>Устав</w:t>
      </w:r>
    </w:p>
    <w:p w:rsidR="006C3572" w:rsidRPr="006C3572" w:rsidRDefault="006C3572" w:rsidP="006C3572">
      <w:pPr>
        <w:suppressAutoHyphens/>
        <w:spacing w:after="0"/>
        <w:jc w:val="center"/>
        <w:rPr>
          <w:rFonts w:ascii="Arial" w:hAnsi="Arial" w:cs="Arial"/>
          <w:b/>
          <w:sz w:val="36"/>
          <w:szCs w:val="36"/>
        </w:rPr>
      </w:pPr>
      <w:r w:rsidRPr="006C3572">
        <w:rPr>
          <w:rFonts w:ascii="Arial" w:hAnsi="Arial" w:cs="Arial"/>
          <w:b/>
          <w:sz w:val="36"/>
          <w:szCs w:val="36"/>
        </w:rPr>
        <w:t>сельского поселения «Черемховское»</w:t>
      </w:r>
    </w:p>
    <w:p w:rsidR="006C3572" w:rsidRPr="006C3572" w:rsidRDefault="006C3572" w:rsidP="006C3572">
      <w:pPr>
        <w:suppressAutoHyphens/>
        <w:spacing w:after="0"/>
        <w:jc w:val="center"/>
        <w:rPr>
          <w:rFonts w:ascii="Arial" w:hAnsi="Arial" w:cs="Arial"/>
          <w:b/>
          <w:sz w:val="36"/>
          <w:szCs w:val="36"/>
        </w:rPr>
      </w:pPr>
      <w:r w:rsidRPr="006C3572">
        <w:rPr>
          <w:rFonts w:ascii="Arial" w:hAnsi="Arial" w:cs="Arial"/>
          <w:b/>
          <w:sz w:val="36"/>
          <w:szCs w:val="36"/>
        </w:rPr>
        <w:t>муниципального района «Красночикойский район»</w:t>
      </w:r>
    </w:p>
    <w:p w:rsidR="006C3572" w:rsidRPr="006C3572" w:rsidRDefault="006C3572" w:rsidP="006C3572">
      <w:pPr>
        <w:suppressAutoHyphens/>
        <w:spacing w:after="0"/>
        <w:jc w:val="center"/>
        <w:rPr>
          <w:rFonts w:ascii="Arial" w:hAnsi="Arial" w:cs="Arial"/>
          <w:b/>
          <w:sz w:val="36"/>
          <w:szCs w:val="36"/>
        </w:rPr>
      </w:pPr>
      <w:r w:rsidRPr="006C3572">
        <w:rPr>
          <w:rFonts w:ascii="Arial" w:hAnsi="Arial" w:cs="Arial"/>
          <w:b/>
          <w:sz w:val="36"/>
          <w:szCs w:val="36"/>
        </w:rPr>
        <w:t>Забайкальского края</w:t>
      </w: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spacing w:after="0"/>
        <w:jc w:val="right"/>
        <w:rPr>
          <w:rFonts w:ascii="Arial" w:hAnsi="Arial" w:cs="Arial"/>
          <w:sz w:val="24"/>
          <w:szCs w:val="24"/>
        </w:rPr>
      </w:pPr>
      <w:r w:rsidRPr="006C3572">
        <w:rPr>
          <w:rFonts w:ascii="Arial" w:hAnsi="Arial" w:cs="Arial"/>
          <w:sz w:val="24"/>
          <w:szCs w:val="24"/>
        </w:rPr>
        <w:t>Принят решением Совета</w:t>
      </w:r>
    </w:p>
    <w:p w:rsidR="006C3572" w:rsidRPr="006C3572" w:rsidRDefault="006C3572" w:rsidP="006C3572">
      <w:pPr>
        <w:suppressAutoHyphens/>
        <w:spacing w:after="0"/>
        <w:jc w:val="right"/>
        <w:rPr>
          <w:rFonts w:ascii="Arial" w:hAnsi="Arial" w:cs="Arial"/>
          <w:sz w:val="24"/>
          <w:szCs w:val="24"/>
        </w:rPr>
      </w:pPr>
      <w:r w:rsidRPr="006C3572">
        <w:rPr>
          <w:rFonts w:ascii="Arial" w:hAnsi="Arial" w:cs="Arial"/>
          <w:sz w:val="24"/>
          <w:szCs w:val="24"/>
        </w:rPr>
        <w:t>сельского поселения «Черемховское»</w:t>
      </w:r>
    </w:p>
    <w:p w:rsidR="006C3572" w:rsidRPr="006C3572" w:rsidRDefault="006C3572" w:rsidP="006C3572">
      <w:pPr>
        <w:suppressAutoHyphens/>
        <w:spacing w:after="0"/>
        <w:jc w:val="right"/>
        <w:rPr>
          <w:rFonts w:ascii="Arial" w:hAnsi="Arial" w:cs="Arial"/>
          <w:sz w:val="24"/>
          <w:szCs w:val="24"/>
        </w:rPr>
      </w:pPr>
      <w:r w:rsidRPr="006C3572">
        <w:rPr>
          <w:rFonts w:ascii="Arial" w:hAnsi="Arial" w:cs="Arial"/>
          <w:sz w:val="24"/>
          <w:szCs w:val="24"/>
        </w:rPr>
        <w:t>от «</w:t>
      </w:r>
      <w:r w:rsidR="001A7AB8">
        <w:rPr>
          <w:rFonts w:ascii="Arial" w:hAnsi="Arial" w:cs="Arial"/>
          <w:sz w:val="24"/>
          <w:szCs w:val="24"/>
        </w:rPr>
        <w:t>16</w:t>
      </w:r>
      <w:r w:rsidRPr="006C3572">
        <w:rPr>
          <w:rFonts w:ascii="Arial" w:hAnsi="Arial" w:cs="Arial"/>
          <w:sz w:val="24"/>
          <w:szCs w:val="24"/>
        </w:rPr>
        <w:t xml:space="preserve">» </w:t>
      </w:r>
      <w:r w:rsidR="001A7AB8">
        <w:rPr>
          <w:rFonts w:ascii="Arial" w:hAnsi="Arial" w:cs="Arial"/>
          <w:sz w:val="24"/>
          <w:szCs w:val="24"/>
        </w:rPr>
        <w:t>марта</w:t>
      </w:r>
      <w:r w:rsidRPr="006C3572">
        <w:rPr>
          <w:rFonts w:ascii="Arial" w:hAnsi="Arial" w:cs="Arial"/>
          <w:sz w:val="24"/>
          <w:szCs w:val="24"/>
        </w:rPr>
        <w:t xml:space="preserve"> 2018 г. №</w:t>
      </w:r>
      <w:r w:rsidR="001A7AB8">
        <w:rPr>
          <w:rFonts w:ascii="Arial" w:hAnsi="Arial" w:cs="Arial"/>
          <w:sz w:val="24"/>
          <w:szCs w:val="24"/>
        </w:rPr>
        <w:t xml:space="preserve"> 75</w:t>
      </w: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br w:type="page"/>
      </w:r>
      <w:r w:rsidRPr="006C3572">
        <w:rPr>
          <w:rFonts w:ascii="Arial" w:hAnsi="Arial" w:cs="Arial"/>
          <w:b/>
          <w:sz w:val="24"/>
          <w:szCs w:val="24"/>
        </w:rPr>
        <w:lastRenderedPageBreak/>
        <w:t xml:space="preserve">ГЛАВА </w:t>
      </w:r>
      <w:r w:rsidRPr="006C3572">
        <w:rPr>
          <w:rFonts w:ascii="Arial" w:hAnsi="Arial" w:cs="Arial"/>
          <w:b/>
          <w:sz w:val="24"/>
          <w:szCs w:val="24"/>
          <w:lang w:val="en-US"/>
        </w:rPr>
        <w:t>I</w:t>
      </w:r>
      <w:r w:rsidRPr="006C3572">
        <w:rPr>
          <w:rFonts w:ascii="Arial" w:hAnsi="Arial" w:cs="Arial"/>
          <w:b/>
          <w:sz w:val="24"/>
          <w:szCs w:val="24"/>
        </w:rPr>
        <w:t>. ОБЩИЕ ПОЛОЖЕНИЯ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 Основные понятия и термины</w:t>
      </w:r>
    </w:p>
    <w:p w:rsidR="006C3572" w:rsidRPr="006C3572" w:rsidRDefault="006C3572" w:rsidP="006C3572">
      <w:pPr>
        <w:pStyle w:val="21"/>
        <w:suppressAutoHyphens/>
        <w:ind w:firstLine="709"/>
        <w:rPr>
          <w:rFonts w:ascii="Arial" w:hAnsi="Arial" w:cs="Arial"/>
          <w:sz w:val="24"/>
          <w:szCs w:val="24"/>
        </w:rPr>
      </w:pPr>
      <w:r w:rsidRPr="006C3572">
        <w:rPr>
          <w:rFonts w:ascii="Arial" w:hAnsi="Arial" w:cs="Arial"/>
          <w:sz w:val="24"/>
          <w:szCs w:val="24"/>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6C3572" w:rsidRPr="006C3572" w:rsidRDefault="006C3572" w:rsidP="006C3572">
      <w:pPr>
        <w:pStyle w:val="21"/>
        <w:suppressAutoHyphens/>
        <w:ind w:firstLine="709"/>
        <w:rPr>
          <w:rFonts w:ascii="Arial" w:hAnsi="Arial" w:cs="Arial"/>
          <w:sz w:val="24"/>
          <w:szCs w:val="24"/>
        </w:rPr>
      </w:pPr>
    </w:p>
    <w:p w:rsidR="006C3572" w:rsidRPr="006C3572" w:rsidRDefault="006C3572" w:rsidP="006C3572">
      <w:pPr>
        <w:pStyle w:val="4"/>
        <w:keepNext w:val="0"/>
        <w:suppressAutoHyphens/>
        <w:ind w:firstLine="709"/>
        <w:jc w:val="both"/>
        <w:rPr>
          <w:rFonts w:ascii="Arial" w:hAnsi="Arial" w:cs="Arial"/>
          <w:b/>
          <w:szCs w:val="24"/>
        </w:rPr>
      </w:pPr>
      <w:r w:rsidRPr="006C3572">
        <w:rPr>
          <w:rFonts w:ascii="Arial" w:hAnsi="Arial" w:cs="Arial"/>
          <w:b/>
          <w:szCs w:val="24"/>
        </w:rPr>
        <w:t>Статья 2. Наименование муниципального образования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Наименование муниципального образования – сельское поселение «Черемховское» (далее также – сельское поселение, поселение).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Сельское поселение входит в состав муниципального района «Красночикойский район».</w:t>
      </w:r>
    </w:p>
    <w:p w:rsidR="006C3572" w:rsidRPr="006C3572" w:rsidRDefault="006C3572" w:rsidP="006C3572">
      <w:pPr>
        <w:pStyle w:val="ConsPlusNormal"/>
        <w:ind w:firstLine="709"/>
        <w:jc w:val="both"/>
        <w:rPr>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 Участие сельского поселения в объединениях муниципальных образований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6C3572" w:rsidRPr="006C3572" w:rsidRDefault="006C3572" w:rsidP="006C3572">
      <w:pPr>
        <w:pStyle w:val="21"/>
        <w:suppressAutoHyphens/>
        <w:ind w:firstLine="709"/>
        <w:rPr>
          <w:rFonts w:ascii="Arial" w:hAnsi="Arial" w:cs="Arial"/>
          <w:sz w:val="24"/>
          <w:szCs w:val="24"/>
        </w:rPr>
      </w:pPr>
      <w:r w:rsidRPr="006C3572">
        <w:rPr>
          <w:rFonts w:ascii="Arial" w:hAnsi="Arial" w:cs="Arial"/>
          <w:sz w:val="24"/>
          <w:szCs w:val="24"/>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6C3572" w:rsidRPr="006C3572" w:rsidRDefault="006C3572" w:rsidP="006C3572">
      <w:pPr>
        <w:pStyle w:val="21"/>
        <w:suppressAutoHyphens/>
        <w:ind w:firstLine="709"/>
        <w:rPr>
          <w:rFonts w:ascii="Arial" w:hAnsi="Arial" w:cs="Arial"/>
          <w:sz w:val="24"/>
          <w:szCs w:val="24"/>
        </w:rPr>
      </w:pPr>
    </w:p>
    <w:p w:rsidR="006C3572" w:rsidRPr="006C3572" w:rsidRDefault="006C3572" w:rsidP="006C3572">
      <w:pPr>
        <w:pStyle w:val="ConsPlusNormal"/>
        <w:ind w:firstLine="709"/>
        <w:jc w:val="both"/>
        <w:outlineLvl w:val="1"/>
        <w:rPr>
          <w:b/>
          <w:sz w:val="24"/>
          <w:szCs w:val="24"/>
        </w:rPr>
      </w:pPr>
      <w:r w:rsidRPr="006C3572">
        <w:rPr>
          <w:b/>
          <w:sz w:val="24"/>
          <w:szCs w:val="24"/>
        </w:rPr>
        <w:t xml:space="preserve">Статья 4. Официальные символы сельского поселения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C3572" w:rsidRPr="006C3572" w:rsidRDefault="006C3572" w:rsidP="006C3572">
      <w:pPr>
        <w:pStyle w:val="ConsPlusNormal"/>
        <w:ind w:firstLine="709"/>
        <w:jc w:val="both"/>
        <w:rPr>
          <w:sz w:val="24"/>
          <w:szCs w:val="24"/>
        </w:rPr>
      </w:pPr>
      <w:r w:rsidRPr="006C3572">
        <w:rPr>
          <w:sz w:val="24"/>
          <w:szCs w:val="24"/>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II</w:t>
      </w:r>
      <w:r w:rsidRPr="006C3572">
        <w:rPr>
          <w:rFonts w:ascii="Arial" w:hAnsi="Arial" w:cs="Arial"/>
          <w:b/>
          <w:sz w:val="24"/>
          <w:szCs w:val="24"/>
        </w:rPr>
        <w:t xml:space="preserve">. ТЕРРИТОРИЯ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pStyle w:val="4"/>
        <w:keepNext w:val="0"/>
        <w:suppressAutoHyphens/>
        <w:ind w:firstLine="709"/>
        <w:jc w:val="both"/>
        <w:rPr>
          <w:rFonts w:ascii="Arial" w:hAnsi="Arial" w:cs="Arial"/>
          <w:b/>
          <w:szCs w:val="24"/>
        </w:rPr>
      </w:pPr>
      <w:r w:rsidRPr="006C3572">
        <w:rPr>
          <w:rFonts w:ascii="Arial" w:hAnsi="Arial" w:cs="Arial"/>
          <w:b/>
          <w:szCs w:val="24"/>
        </w:rPr>
        <w:t>Статья 5. Территория сельского поселения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 Территория сельского поселения входит в состав территории муниципального района «Красночикойский район».</w:t>
      </w:r>
    </w:p>
    <w:p w:rsidR="006C3572" w:rsidRPr="006C3572" w:rsidRDefault="006C3572" w:rsidP="006C3572">
      <w:pPr>
        <w:pStyle w:val="21"/>
        <w:suppressAutoHyphens/>
        <w:ind w:firstLine="709"/>
        <w:rPr>
          <w:rFonts w:ascii="Arial" w:hAnsi="Arial" w:cs="Arial"/>
          <w:sz w:val="24"/>
          <w:szCs w:val="24"/>
        </w:rPr>
      </w:pPr>
      <w:r w:rsidRPr="006C3572">
        <w:rPr>
          <w:rFonts w:ascii="Arial" w:hAnsi="Arial" w:cs="Arial"/>
          <w:sz w:val="24"/>
          <w:szCs w:val="24"/>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6C3572" w:rsidRPr="006C3572" w:rsidRDefault="006C3572" w:rsidP="006C3572">
      <w:pPr>
        <w:pStyle w:val="ConsPlusNormal"/>
        <w:ind w:firstLine="709"/>
        <w:jc w:val="both"/>
        <w:rPr>
          <w:sz w:val="24"/>
          <w:szCs w:val="24"/>
        </w:rPr>
      </w:pPr>
      <w:r w:rsidRPr="006C3572">
        <w:rPr>
          <w:sz w:val="24"/>
          <w:szCs w:val="24"/>
        </w:rPr>
        <w:t>3. В состав территории сельского поселения входят населенные пункты: село Черемхово, село Афонькино, село Большая Речка, село Зашулан, село Стеклозавод, село Ядрихино, село Ямаровка, село Усть – Ямаровка.</w:t>
      </w:r>
    </w:p>
    <w:p w:rsidR="006C3572" w:rsidRPr="006C3572" w:rsidRDefault="006C3572" w:rsidP="006C3572">
      <w:pPr>
        <w:pStyle w:val="ConsPlusNormal"/>
        <w:ind w:firstLine="709"/>
        <w:jc w:val="both"/>
        <w:rPr>
          <w:sz w:val="24"/>
          <w:szCs w:val="24"/>
        </w:rPr>
      </w:pPr>
      <w:r w:rsidRPr="006C3572">
        <w:rPr>
          <w:sz w:val="24"/>
          <w:szCs w:val="24"/>
        </w:rPr>
        <w:t>4. Административным центром сельского поселения является село Черемхово.</w:t>
      </w:r>
    </w:p>
    <w:p w:rsidR="006C3572" w:rsidRPr="006C3572" w:rsidRDefault="006C3572" w:rsidP="006C3572">
      <w:pPr>
        <w:pStyle w:val="ConsPlusNormal"/>
        <w:ind w:firstLine="709"/>
        <w:jc w:val="both"/>
        <w:rPr>
          <w:sz w:val="24"/>
          <w:szCs w:val="24"/>
        </w:rPr>
      </w:pPr>
    </w:p>
    <w:p w:rsidR="006C3572" w:rsidRPr="006C3572" w:rsidRDefault="006C3572" w:rsidP="006C3572">
      <w:pPr>
        <w:pStyle w:val="4"/>
        <w:keepNext w:val="0"/>
        <w:suppressAutoHyphens/>
        <w:ind w:firstLine="709"/>
        <w:jc w:val="both"/>
        <w:rPr>
          <w:rFonts w:ascii="Arial" w:hAnsi="Arial" w:cs="Arial"/>
          <w:b/>
          <w:szCs w:val="24"/>
        </w:rPr>
      </w:pPr>
      <w:r w:rsidRPr="006C3572">
        <w:rPr>
          <w:rFonts w:ascii="Arial" w:hAnsi="Arial" w:cs="Arial"/>
          <w:b/>
          <w:szCs w:val="24"/>
        </w:rPr>
        <w:t xml:space="preserve">Статья 6. Границы сельского поселения </w:t>
      </w:r>
    </w:p>
    <w:p w:rsidR="006C3572" w:rsidRPr="006C3572" w:rsidRDefault="006C3572" w:rsidP="006C3572">
      <w:pPr>
        <w:pStyle w:val="21"/>
        <w:suppressAutoHyphens/>
        <w:ind w:firstLine="709"/>
        <w:rPr>
          <w:rFonts w:ascii="Arial" w:hAnsi="Arial" w:cs="Arial"/>
          <w:sz w:val="24"/>
          <w:szCs w:val="24"/>
        </w:rPr>
      </w:pPr>
      <w:r w:rsidRPr="006C3572">
        <w:rPr>
          <w:rFonts w:ascii="Arial" w:hAnsi="Arial" w:cs="Arial"/>
          <w:sz w:val="24"/>
          <w:szCs w:val="24"/>
        </w:rPr>
        <w:lastRenderedPageBreak/>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6C3572" w:rsidRPr="006C3572" w:rsidRDefault="006C3572" w:rsidP="006C3572">
      <w:pPr>
        <w:pStyle w:val="21"/>
        <w:suppressAutoHyphens/>
        <w:ind w:firstLine="709"/>
        <w:rPr>
          <w:rFonts w:ascii="Arial" w:hAnsi="Arial" w:cs="Arial"/>
          <w:sz w:val="24"/>
          <w:szCs w:val="24"/>
        </w:rPr>
      </w:pPr>
    </w:p>
    <w:p w:rsidR="006C3572" w:rsidRPr="006C3572" w:rsidRDefault="006C3572" w:rsidP="006C3572">
      <w:pPr>
        <w:pStyle w:val="4"/>
        <w:keepNext w:val="0"/>
        <w:suppressAutoHyphens/>
        <w:ind w:firstLine="709"/>
        <w:jc w:val="both"/>
        <w:rPr>
          <w:rFonts w:ascii="Arial" w:hAnsi="Arial" w:cs="Arial"/>
          <w:b/>
          <w:szCs w:val="24"/>
        </w:rPr>
      </w:pPr>
      <w:r w:rsidRPr="006C3572">
        <w:rPr>
          <w:rFonts w:ascii="Arial" w:hAnsi="Arial" w:cs="Arial"/>
          <w:b/>
          <w:szCs w:val="24"/>
        </w:rPr>
        <w:t xml:space="preserve">Статья 7. Изменение границ сельского поселения, преобразование сельского поселения </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6C3572" w:rsidRPr="006C3572" w:rsidRDefault="006C3572" w:rsidP="006C3572">
      <w:pPr>
        <w:shd w:val="clear" w:color="auto" w:fill="FFFFFF"/>
        <w:suppressAutoHyphens/>
        <w:spacing w:after="0"/>
        <w:ind w:firstLine="709"/>
        <w:jc w:val="both"/>
        <w:rPr>
          <w:rFonts w:ascii="Arial" w:hAnsi="Arial" w:cs="Arial"/>
          <w:b/>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III</w:t>
      </w:r>
      <w:r w:rsidRPr="006C3572">
        <w:rPr>
          <w:rFonts w:ascii="Arial" w:hAnsi="Arial" w:cs="Arial"/>
          <w:b/>
          <w:sz w:val="24"/>
          <w:szCs w:val="24"/>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8. Вопросы местного значения сельского поселения </w:t>
      </w:r>
    </w:p>
    <w:p w:rsidR="006C3572" w:rsidRPr="006C3572" w:rsidRDefault="006C3572" w:rsidP="006C3572">
      <w:pPr>
        <w:pStyle w:val="ConsPlusNormal"/>
        <w:ind w:firstLine="709"/>
        <w:jc w:val="both"/>
        <w:rPr>
          <w:sz w:val="24"/>
          <w:szCs w:val="24"/>
        </w:rPr>
      </w:pPr>
      <w:r w:rsidRPr="006C3572">
        <w:rPr>
          <w:sz w:val="24"/>
          <w:szCs w:val="24"/>
        </w:rPr>
        <w:t>1. К вопросам местного значения сельского поселения относятся: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6C3572" w:rsidRPr="006C3572" w:rsidRDefault="006C3572" w:rsidP="006C3572">
      <w:pPr>
        <w:pStyle w:val="ConsPlusNormal"/>
        <w:ind w:firstLine="709"/>
        <w:jc w:val="both"/>
        <w:rPr>
          <w:sz w:val="24"/>
          <w:szCs w:val="24"/>
        </w:rPr>
      </w:pPr>
      <w:r w:rsidRPr="006C3572">
        <w:rPr>
          <w:sz w:val="24"/>
          <w:szCs w:val="24"/>
        </w:rPr>
        <w:t>2) установление, изменение и отмена местных налогов и сборов сельского поселения;</w:t>
      </w:r>
    </w:p>
    <w:p w:rsidR="006C3572" w:rsidRPr="006C3572" w:rsidRDefault="006C3572" w:rsidP="006C3572">
      <w:pPr>
        <w:pStyle w:val="ConsPlusNormal"/>
        <w:ind w:firstLine="709"/>
        <w:jc w:val="both"/>
        <w:rPr>
          <w:sz w:val="24"/>
          <w:szCs w:val="24"/>
        </w:rPr>
      </w:pPr>
      <w:r w:rsidRPr="006C3572">
        <w:rPr>
          <w:sz w:val="24"/>
          <w:szCs w:val="24"/>
        </w:rPr>
        <w:t>3) владение, пользование и распоряжение имуществом, находящимся в муниципальной собственности сельского поселения;</w:t>
      </w:r>
    </w:p>
    <w:p w:rsidR="006C3572" w:rsidRPr="006C3572" w:rsidRDefault="006C3572" w:rsidP="006C3572">
      <w:pPr>
        <w:pStyle w:val="ConsPlusNormal"/>
        <w:ind w:firstLine="709"/>
        <w:jc w:val="both"/>
        <w:rPr>
          <w:sz w:val="24"/>
          <w:szCs w:val="24"/>
        </w:rPr>
      </w:pPr>
      <w:r w:rsidRPr="006C3572">
        <w:rPr>
          <w:sz w:val="24"/>
          <w:szCs w:val="24"/>
        </w:rPr>
        <w:t>4) обеспечение первичных мер пожарной безопасности в границах населенных пунктов сельского поселения;</w:t>
      </w:r>
    </w:p>
    <w:p w:rsidR="006C3572" w:rsidRPr="006C3572" w:rsidRDefault="006C3572" w:rsidP="006C3572">
      <w:pPr>
        <w:pStyle w:val="ConsPlusNormal"/>
        <w:ind w:firstLine="709"/>
        <w:jc w:val="both"/>
        <w:rPr>
          <w:sz w:val="24"/>
          <w:szCs w:val="24"/>
        </w:rPr>
      </w:pPr>
      <w:r w:rsidRPr="006C3572">
        <w:rPr>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6C3572" w:rsidRPr="006C3572" w:rsidRDefault="006C3572" w:rsidP="006C3572">
      <w:pPr>
        <w:pStyle w:val="ConsPlusNormal"/>
        <w:ind w:firstLine="709"/>
        <w:jc w:val="both"/>
        <w:rPr>
          <w:sz w:val="24"/>
          <w:szCs w:val="24"/>
        </w:rPr>
      </w:pPr>
      <w:r w:rsidRPr="006C3572">
        <w:rPr>
          <w:sz w:val="24"/>
          <w:szCs w:val="24"/>
        </w:rPr>
        <w:t>6) создание условий для организации досуга и обеспечения жителей сельского поселения услугами организаций культуры;</w:t>
      </w:r>
    </w:p>
    <w:p w:rsidR="006C3572" w:rsidRPr="006C3572" w:rsidRDefault="006C3572" w:rsidP="006C3572">
      <w:pPr>
        <w:pStyle w:val="ConsPlusNormal"/>
        <w:ind w:firstLine="709"/>
        <w:jc w:val="both"/>
        <w:rPr>
          <w:sz w:val="24"/>
          <w:szCs w:val="24"/>
        </w:rPr>
      </w:pPr>
      <w:r w:rsidRPr="006C3572">
        <w:rPr>
          <w:sz w:val="24"/>
          <w:szCs w:val="24"/>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6C3572" w:rsidRPr="006C3572" w:rsidRDefault="006C3572" w:rsidP="006C3572">
      <w:pPr>
        <w:pStyle w:val="ConsPlusNormal"/>
        <w:ind w:firstLine="709"/>
        <w:jc w:val="both"/>
        <w:rPr>
          <w:sz w:val="24"/>
          <w:szCs w:val="24"/>
        </w:rPr>
      </w:pPr>
      <w:r w:rsidRPr="006C3572">
        <w:rPr>
          <w:sz w:val="24"/>
          <w:szCs w:val="24"/>
        </w:rPr>
        <w:t>8) формирование архивных фондов сельского поселения;</w:t>
      </w:r>
    </w:p>
    <w:p w:rsidR="006C3572" w:rsidRPr="006C3572" w:rsidRDefault="006C3572" w:rsidP="006C3572">
      <w:pPr>
        <w:pStyle w:val="ConsPlusNormal"/>
        <w:ind w:firstLine="709"/>
        <w:jc w:val="both"/>
        <w:rPr>
          <w:sz w:val="24"/>
          <w:szCs w:val="24"/>
        </w:rPr>
      </w:pPr>
      <w:r w:rsidRPr="006C3572">
        <w:rPr>
          <w:sz w:val="24"/>
          <w:szCs w:val="24"/>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6C3572" w:rsidRPr="006C3572" w:rsidRDefault="006C3572" w:rsidP="006C3572">
      <w:pPr>
        <w:pStyle w:val="ConsPlusNormal"/>
        <w:ind w:firstLine="709"/>
        <w:jc w:val="both"/>
        <w:rPr>
          <w:sz w:val="24"/>
          <w:szCs w:val="24"/>
        </w:rPr>
      </w:pPr>
      <w:r w:rsidRPr="006C3572">
        <w:rPr>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w:t>
      </w:r>
      <w:r w:rsidRPr="006C3572">
        <w:rPr>
          <w:sz w:val="24"/>
          <w:szCs w:val="24"/>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6C3572" w:rsidRPr="006C3572" w:rsidRDefault="006C3572" w:rsidP="006C3572">
      <w:pPr>
        <w:pStyle w:val="ConsPlusNormal"/>
        <w:ind w:firstLine="709"/>
        <w:jc w:val="both"/>
        <w:rPr>
          <w:sz w:val="24"/>
          <w:szCs w:val="24"/>
        </w:rPr>
      </w:pPr>
      <w:r w:rsidRPr="006C3572">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6C3572" w:rsidRPr="006C3572" w:rsidRDefault="006C3572" w:rsidP="006C3572">
      <w:pPr>
        <w:pStyle w:val="ConsPlusNormal"/>
        <w:ind w:firstLine="709"/>
        <w:jc w:val="both"/>
        <w:rPr>
          <w:sz w:val="24"/>
          <w:szCs w:val="24"/>
        </w:rPr>
      </w:pPr>
      <w:r w:rsidRPr="006C3572">
        <w:rPr>
          <w:sz w:val="24"/>
          <w:szCs w:val="24"/>
        </w:rPr>
        <w:t>12) организация и осуществление мероприятий по работе с детьми и молодежью в сельского поселении;</w:t>
      </w:r>
    </w:p>
    <w:p w:rsidR="006C3572" w:rsidRPr="006C3572" w:rsidRDefault="006C3572" w:rsidP="006C3572">
      <w:pPr>
        <w:pStyle w:val="ConsPlusNormal"/>
        <w:ind w:firstLine="709"/>
        <w:jc w:val="both"/>
        <w:rPr>
          <w:sz w:val="24"/>
          <w:szCs w:val="24"/>
        </w:rPr>
      </w:pPr>
      <w:r w:rsidRPr="006C3572">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sz w:val="24"/>
          <w:szCs w:val="24"/>
        </w:rPr>
        <w:t>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«Красночикойский район» о передаче осуществления части полномочий по решению вопросов местного значения.</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sz w:val="24"/>
          <w:szCs w:val="24"/>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6C3572" w:rsidRPr="006C3572" w:rsidRDefault="006C3572" w:rsidP="006C3572">
      <w:pPr>
        <w:pStyle w:val="ConsPlusNormal"/>
        <w:ind w:firstLine="709"/>
        <w:jc w:val="both"/>
        <w:rPr>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10. Полномочия органов местного самоуправления сельского поселения по решению вопросов местного значения</w:t>
      </w:r>
      <w:r w:rsidRPr="006C3572">
        <w:rPr>
          <w:rFonts w:ascii="Arial" w:hAnsi="Arial" w:cs="Arial"/>
          <w:sz w:val="24"/>
          <w:szCs w:val="24"/>
        </w:rPr>
        <w:t xml:space="preserve"> </w:t>
      </w:r>
      <w:r w:rsidRPr="006C3572">
        <w:rPr>
          <w:rFonts w:ascii="Arial" w:hAnsi="Arial" w:cs="Arial"/>
          <w:b/>
          <w:sz w:val="24"/>
          <w:szCs w:val="24"/>
        </w:rPr>
        <w:t>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В целях решения вопросов местного значения </w:t>
      </w:r>
      <w:r w:rsidRPr="006C3572">
        <w:rPr>
          <w:rFonts w:ascii="Arial" w:hAnsi="Arial" w:cs="Arial"/>
          <w:sz w:val="24"/>
          <w:szCs w:val="24"/>
        </w:rPr>
        <w:t xml:space="preserve">сельского поселения </w:t>
      </w:r>
      <w:r w:rsidRPr="006C3572">
        <w:rPr>
          <w:rFonts w:ascii="Arial" w:hAnsi="Arial" w:cs="Arial"/>
          <w:snapToGrid w:val="0"/>
          <w:sz w:val="24"/>
          <w:szCs w:val="24"/>
        </w:rPr>
        <w:t>органы местного самоуправления сельского поселения обладают следующими полномочиями: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1) принятие устава сельского поселения и внесение в него изменений и дополнений, издание муниципальных правовых актов;</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2) установление официальных символов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w:t>
      </w:r>
      <w:r w:rsidRPr="006C3572">
        <w:rPr>
          <w:rFonts w:ascii="Arial" w:hAnsi="Arial" w:cs="Arial"/>
          <w:bCs/>
          <w:sz w:val="24"/>
          <w:szCs w:val="24"/>
        </w:rPr>
        <w:lastRenderedPageBreak/>
        <w:t>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11) осуществление международных и внешнеэкономических связей в соответствии с федеральными законами;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 xml:space="preserve">13) утверждение и реализация муниципальных программ в области энергосбережения и повышения энергетической эффективности, организация </w:t>
      </w:r>
      <w:r w:rsidRPr="006C3572">
        <w:rPr>
          <w:rFonts w:ascii="Arial" w:hAnsi="Arial" w:cs="Arial"/>
          <w:bCs/>
          <w:sz w:val="24"/>
          <w:szCs w:val="24"/>
        </w:rPr>
        <w:lastRenderedPageBreak/>
        <w:t>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14) иными полномочиями в соответствии с Федеральным законом № 131-ФЗ, иными федеральными законами, законами Забайкальского края, настоящим Уставом.</w:t>
      </w:r>
    </w:p>
    <w:p w:rsidR="006C3572" w:rsidRPr="006C3572" w:rsidRDefault="006C3572" w:rsidP="006C3572">
      <w:pPr>
        <w:autoSpaceDE w:val="0"/>
        <w:autoSpaceDN w:val="0"/>
        <w:adjustRightInd w:val="0"/>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11. Осуществление органами местного самоуправления сельского поселения отдельных государственных полномочий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napToGrid w:val="0"/>
          <w:sz w:val="24"/>
          <w:szCs w:val="24"/>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6C3572" w:rsidRPr="006C3572" w:rsidRDefault="006C3572" w:rsidP="006C3572">
      <w:pPr>
        <w:pStyle w:val="2"/>
        <w:suppressAutoHyphens/>
        <w:spacing w:after="0" w:line="240" w:lineRule="auto"/>
        <w:ind w:left="0" w:firstLine="709"/>
        <w:jc w:val="both"/>
        <w:rPr>
          <w:rFonts w:ascii="Arial" w:hAnsi="Arial" w:cs="Arial"/>
          <w:sz w:val="24"/>
        </w:rPr>
      </w:pPr>
    </w:p>
    <w:p w:rsidR="006C3572" w:rsidRPr="006C3572" w:rsidRDefault="006C3572" w:rsidP="006C3572">
      <w:pPr>
        <w:shd w:val="clear" w:color="auto" w:fill="FFFFFF"/>
        <w:suppressAutoHyphens/>
        <w:spacing w:after="0"/>
        <w:ind w:firstLine="709"/>
        <w:jc w:val="both"/>
        <w:rPr>
          <w:rFonts w:ascii="Arial" w:hAnsi="Arial" w:cs="Arial"/>
          <w:b/>
          <w:sz w:val="24"/>
          <w:szCs w:val="24"/>
        </w:rPr>
      </w:pPr>
      <w:r w:rsidRPr="006C3572">
        <w:rPr>
          <w:rFonts w:ascii="Arial" w:hAnsi="Arial" w:cs="Arial"/>
          <w:b/>
          <w:sz w:val="24"/>
          <w:szCs w:val="24"/>
        </w:rPr>
        <w:t>Статья 12. Муниципальный контроль</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 xml:space="preserve">1. Органы местного самоуправления </w:t>
      </w:r>
      <w:r w:rsidRPr="006C3572">
        <w:rPr>
          <w:rFonts w:ascii="Arial" w:hAnsi="Arial" w:cs="Arial"/>
          <w:sz w:val="24"/>
          <w:szCs w:val="24"/>
        </w:rPr>
        <w:t xml:space="preserve">сельского поселения </w:t>
      </w:r>
      <w:r w:rsidRPr="006C3572">
        <w:rPr>
          <w:rFonts w:ascii="Arial" w:hAnsi="Arial" w:cs="Arial"/>
          <w:bCs/>
          <w:sz w:val="24"/>
          <w:szCs w:val="24"/>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6C3572">
        <w:rPr>
          <w:rFonts w:ascii="Arial" w:hAnsi="Arial" w:cs="Arial"/>
          <w:sz w:val="24"/>
          <w:szCs w:val="24"/>
        </w:rPr>
        <w:t xml:space="preserve"> сельского поселения</w:t>
      </w:r>
      <w:r w:rsidRPr="006C3572">
        <w:rPr>
          <w:rFonts w:ascii="Arial" w:hAnsi="Arial" w:cs="Arial"/>
          <w:bCs/>
          <w:sz w:val="24"/>
          <w:szCs w:val="24"/>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6C3572">
        <w:rPr>
          <w:rFonts w:ascii="Arial" w:hAnsi="Arial" w:cs="Arial"/>
          <w:sz w:val="24"/>
          <w:szCs w:val="24"/>
        </w:rPr>
        <w:t>26 декабря 2008 года</w:t>
      </w:r>
      <w:r w:rsidRPr="006C3572">
        <w:rPr>
          <w:rFonts w:ascii="Arial" w:hAnsi="Arial" w:cs="Arial"/>
          <w:bCs/>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572" w:rsidRPr="006C3572" w:rsidRDefault="006C3572" w:rsidP="006C3572">
      <w:pPr>
        <w:pStyle w:val="2"/>
        <w:suppressAutoHyphens/>
        <w:spacing w:after="0" w:line="240" w:lineRule="auto"/>
        <w:ind w:left="0" w:firstLine="709"/>
        <w:jc w:val="both"/>
        <w:rPr>
          <w:rFonts w:ascii="Arial" w:hAnsi="Arial" w:cs="Arial"/>
          <w:sz w:val="24"/>
        </w:rPr>
      </w:pPr>
    </w:p>
    <w:p w:rsidR="006C3572" w:rsidRPr="006C3572" w:rsidRDefault="006C3572" w:rsidP="006C3572">
      <w:pPr>
        <w:pStyle w:val="ConsPlusNormal"/>
        <w:ind w:firstLine="709"/>
        <w:jc w:val="both"/>
        <w:rPr>
          <w:b/>
          <w:sz w:val="24"/>
          <w:szCs w:val="24"/>
        </w:rPr>
      </w:pPr>
      <w:r w:rsidRPr="006C3572">
        <w:rPr>
          <w:b/>
          <w:sz w:val="24"/>
          <w:szCs w:val="24"/>
        </w:rPr>
        <w:t xml:space="preserve">ГЛАВА </w:t>
      </w:r>
      <w:r w:rsidRPr="006C3572">
        <w:rPr>
          <w:b/>
          <w:sz w:val="24"/>
          <w:szCs w:val="24"/>
          <w:lang w:val="en-US"/>
        </w:rPr>
        <w:t>IV</w:t>
      </w:r>
      <w:r w:rsidRPr="006C3572">
        <w:rPr>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13. Права населения сельского поселения на осуществление местного самоуправления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6C3572" w:rsidRPr="006C3572" w:rsidRDefault="006C3572" w:rsidP="006C3572">
      <w:pPr>
        <w:pStyle w:val="ConsPlusNormal"/>
        <w:ind w:firstLine="709"/>
        <w:jc w:val="both"/>
        <w:rPr>
          <w:sz w:val="24"/>
          <w:szCs w:val="24"/>
        </w:rPr>
      </w:pPr>
      <w:r w:rsidRPr="006C3572">
        <w:rPr>
          <w:sz w:val="24"/>
          <w:szCs w:val="24"/>
        </w:rPr>
        <w:lastRenderedPageBreak/>
        <w:t>1) участия в местном референдуме;</w:t>
      </w:r>
    </w:p>
    <w:p w:rsidR="006C3572" w:rsidRPr="006C3572" w:rsidRDefault="006C3572" w:rsidP="006C3572">
      <w:pPr>
        <w:pStyle w:val="ConsPlusNormal"/>
        <w:ind w:firstLine="709"/>
        <w:jc w:val="both"/>
        <w:rPr>
          <w:sz w:val="24"/>
          <w:szCs w:val="24"/>
        </w:rPr>
      </w:pPr>
      <w:r w:rsidRPr="006C3572">
        <w:rPr>
          <w:sz w:val="24"/>
          <w:szCs w:val="24"/>
        </w:rPr>
        <w:t>2) участия в муниципальных выборах;</w:t>
      </w:r>
    </w:p>
    <w:p w:rsidR="006C3572" w:rsidRPr="006C3572" w:rsidRDefault="006C3572" w:rsidP="006C3572">
      <w:pPr>
        <w:pStyle w:val="ConsPlusNormal"/>
        <w:ind w:firstLine="709"/>
        <w:jc w:val="both"/>
        <w:rPr>
          <w:sz w:val="24"/>
          <w:szCs w:val="24"/>
        </w:rPr>
      </w:pPr>
      <w:r w:rsidRPr="006C3572">
        <w:rPr>
          <w:sz w:val="24"/>
          <w:szCs w:val="24"/>
        </w:rPr>
        <w:t>3) участия в голосовании по отзыву депутата, главы сельского поселения;</w:t>
      </w:r>
    </w:p>
    <w:p w:rsidR="006C3572" w:rsidRPr="006C3572" w:rsidRDefault="006C3572" w:rsidP="006C3572">
      <w:pPr>
        <w:pStyle w:val="ConsPlusNormal"/>
        <w:ind w:firstLine="709"/>
        <w:jc w:val="both"/>
        <w:rPr>
          <w:sz w:val="24"/>
          <w:szCs w:val="24"/>
        </w:rPr>
      </w:pPr>
      <w:r w:rsidRPr="006C3572">
        <w:rPr>
          <w:sz w:val="24"/>
          <w:szCs w:val="24"/>
        </w:rPr>
        <w:t>4) участия в голосовании по вопросам изменения границ сельского поселения, преобразования сельского поселения;</w:t>
      </w:r>
    </w:p>
    <w:p w:rsidR="006C3572" w:rsidRPr="006C3572" w:rsidRDefault="006C3572" w:rsidP="006C3572">
      <w:pPr>
        <w:pStyle w:val="ConsPlusNormal"/>
        <w:ind w:firstLine="709"/>
        <w:jc w:val="both"/>
        <w:rPr>
          <w:sz w:val="24"/>
          <w:szCs w:val="24"/>
        </w:rPr>
      </w:pPr>
      <w:r w:rsidRPr="006C3572">
        <w:rPr>
          <w:sz w:val="24"/>
          <w:szCs w:val="24"/>
        </w:rPr>
        <w:t>5) участия в сходе граждан;</w:t>
      </w:r>
    </w:p>
    <w:p w:rsidR="006C3572" w:rsidRPr="006C3572" w:rsidRDefault="006C3572" w:rsidP="006C3572">
      <w:pPr>
        <w:pStyle w:val="ConsPlusNormal"/>
        <w:ind w:firstLine="709"/>
        <w:jc w:val="both"/>
        <w:rPr>
          <w:sz w:val="24"/>
          <w:szCs w:val="24"/>
        </w:rPr>
      </w:pPr>
      <w:r w:rsidRPr="006C3572">
        <w:rPr>
          <w:sz w:val="24"/>
          <w:szCs w:val="24"/>
        </w:rPr>
        <w:t>6) правотворческой инициативы граждан;</w:t>
      </w:r>
    </w:p>
    <w:p w:rsidR="006C3572" w:rsidRPr="006C3572" w:rsidRDefault="006C3572" w:rsidP="006C3572">
      <w:pPr>
        <w:pStyle w:val="ConsPlusNormal"/>
        <w:ind w:firstLine="709"/>
        <w:jc w:val="both"/>
        <w:rPr>
          <w:sz w:val="24"/>
          <w:szCs w:val="24"/>
        </w:rPr>
      </w:pPr>
      <w:r w:rsidRPr="006C3572">
        <w:rPr>
          <w:sz w:val="24"/>
          <w:szCs w:val="24"/>
        </w:rPr>
        <w:t>7) участия в территориальном общественном самоуправлении;</w:t>
      </w:r>
    </w:p>
    <w:p w:rsidR="006C3572" w:rsidRPr="006C3572" w:rsidRDefault="006C3572" w:rsidP="006C3572">
      <w:pPr>
        <w:pStyle w:val="ConsPlusNormal"/>
        <w:ind w:firstLine="709"/>
        <w:jc w:val="both"/>
        <w:rPr>
          <w:sz w:val="24"/>
          <w:szCs w:val="24"/>
        </w:rPr>
      </w:pPr>
      <w:r w:rsidRPr="006C3572">
        <w:rPr>
          <w:sz w:val="24"/>
          <w:szCs w:val="24"/>
        </w:rPr>
        <w:t>8) участия в публичных слушаниях;</w:t>
      </w:r>
    </w:p>
    <w:p w:rsidR="006C3572" w:rsidRPr="006C3572" w:rsidRDefault="006C3572" w:rsidP="006C3572">
      <w:pPr>
        <w:pStyle w:val="ConsPlusNormal"/>
        <w:ind w:firstLine="709"/>
        <w:jc w:val="both"/>
        <w:rPr>
          <w:sz w:val="24"/>
          <w:szCs w:val="24"/>
        </w:rPr>
      </w:pPr>
      <w:r w:rsidRPr="006C3572">
        <w:rPr>
          <w:sz w:val="24"/>
          <w:szCs w:val="24"/>
        </w:rPr>
        <w:t>9) участия в общественных обсуждениях;</w:t>
      </w:r>
    </w:p>
    <w:p w:rsidR="006C3572" w:rsidRPr="006C3572" w:rsidRDefault="006C3572" w:rsidP="006C3572">
      <w:pPr>
        <w:pStyle w:val="ConsPlusNormal"/>
        <w:ind w:firstLine="709"/>
        <w:jc w:val="both"/>
        <w:rPr>
          <w:sz w:val="24"/>
          <w:szCs w:val="24"/>
        </w:rPr>
      </w:pPr>
      <w:r w:rsidRPr="006C3572">
        <w:rPr>
          <w:sz w:val="24"/>
          <w:szCs w:val="24"/>
        </w:rPr>
        <w:t>10) участия в собрании граждан;</w:t>
      </w:r>
    </w:p>
    <w:p w:rsidR="006C3572" w:rsidRPr="006C3572" w:rsidRDefault="006C3572" w:rsidP="006C3572">
      <w:pPr>
        <w:pStyle w:val="ConsPlusNormal"/>
        <w:ind w:firstLine="709"/>
        <w:jc w:val="both"/>
        <w:rPr>
          <w:sz w:val="24"/>
          <w:szCs w:val="24"/>
        </w:rPr>
      </w:pPr>
      <w:r w:rsidRPr="006C3572">
        <w:rPr>
          <w:sz w:val="24"/>
          <w:szCs w:val="24"/>
        </w:rPr>
        <w:t>11) участия в конференции граждан (собрании делегатов);</w:t>
      </w:r>
    </w:p>
    <w:p w:rsidR="006C3572" w:rsidRPr="006C3572" w:rsidRDefault="006C3572" w:rsidP="006C3572">
      <w:pPr>
        <w:pStyle w:val="ConsPlusNormal"/>
        <w:ind w:firstLine="709"/>
        <w:jc w:val="both"/>
        <w:rPr>
          <w:sz w:val="24"/>
          <w:szCs w:val="24"/>
        </w:rPr>
      </w:pPr>
      <w:r w:rsidRPr="006C3572">
        <w:rPr>
          <w:sz w:val="24"/>
          <w:szCs w:val="24"/>
        </w:rPr>
        <w:t>12) участия в опросе граждан;</w:t>
      </w:r>
    </w:p>
    <w:p w:rsidR="006C3572" w:rsidRPr="006C3572" w:rsidRDefault="006C3572" w:rsidP="006C3572">
      <w:pPr>
        <w:pStyle w:val="ConsPlusNormal"/>
        <w:ind w:firstLine="709"/>
        <w:jc w:val="both"/>
        <w:rPr>
          <w:sz w:val="24"/>
          <w:szCs w:val="24"/>
        </w:rPr>
      </w:pPr>
      <w:r w:rsidRPr="006C3572">
        <w:rPr>
          <w:sz w:val="24"/>
          <w:szCs w:val="24"/>
        </w:rPr>
        <w:t>13) обращения граждан в органы местного самоуправления городского поселения;</w:t>
      </w:r>
    </w:p>
    <w:p w:rsidR="006C3572" w:rsidRPr="006C3572" w:rsidRDefault="006C3572" w:rsidP="006C3572">
      <w:pPr>
        <w:pStyle w:val="ConsPlusNormal"/>
        <w:ind w:firstLine="709"/>
        <w:jc w:val="both"/>
        <w:rPr>
          <w:sz w:val="24"/>
          <w:szCs w:val="24"/>
        </w:rPr>
      </w:pPr>
      <w:r w:rsidRPr="006C3572">
        <w:rPr>
          <w:sz w:val="24"/>
          <w:szCs w:val="24"/>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C3572" w:rsidRPr="006C3572" w:rsidRDefault="006C3572" w:rsidP="006C3572">
      <w:pPr>
        <w:pStyle w:val="2"/>
        <w:suppressAutoHyphens/>
        <w:spacing w:after="0" w:line="240" w:lineRule="auto"/>
        <w:ind w:left="0" w:firstLine="709"/>
        <w:jc w:val="both"/>
        <w:rPr>
          <w:rFonts w:ascii="Arial" w:hAnsi="Arial" w:cs="Arial"/>
          <w:sz w:val="24"/>
        </w:rPr>
      </w:pPr>
    </w:p>
    <w:p w:rsidR="006C3572" w:rsidRPr="006C3572" w:rsidRDefault="006C3572" w:rsidP="006C3572">
      <w:pPr>
        <w:pStyle w:val="21"/>
        <w:suppressAutoHyphens/>
        <w:ind w:firstLine="709"/>
        <w:rPr>
          <w:rFonts w:ascii="Arial" w:hAnsi="Arial" w:cs="Arial"/>
          <w:b/>
          <w:sz w:val="24"/>
          <w:szCs w:val="24"/>
        </w:rPr>
      </w:pPr>
      <w:r w:rsidRPr="006C3572">
        <w:rPr>
          <w:rFonts w:ascii="Arial" w:hAnsi="Arial" w:cs="Arial"/>
          <w:b/>
          <w:sz w:val="24"/>
          <w:szCs w:val="24"/>
        </w:rPr>
        <w:t>Статья 14. Местный референдум</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2. Местный референдум проводится на всей территории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3. Решение о назначении местного референдума принимается Советом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1) по инициативе, выдвинутой гражданами Российской Федерации, имеющими право на участие в местном референдуме;</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3) по инициативе Совета сельского поселения и главы сельского поселения</w:t>
      </w:r>
      <w:r w:rsidRPr="006C3572">
        <w:rPr>
          <w:rFonts w:ascii="Arial" w:hAnsi="Arial" w:cs="Arial"/>
          <w:sz w:val="24"/>
          <w:szCs w:val="24"/>
        </w:rPr>
        <w:t xml:space="preserve">, </w:t>
      </w:r>
      <w:r w:rsidRPr="006C3572">
        <w:rPr>
          <w:rFonts w:ascii="Arial" w:hAnsi="Arial" w:cs="Arial"/>
          <w:snapToGrid w:val="0"/>
          <w:sz w:val="24"/>
          <w:szCs w:val="24"/>
        </w:rPr>
        <w:t>выдвинутой ими совместно.</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5. Принятое на местном референдуме решение подлежит обязательному исполнению на территории сельского поселения</w:t>
      </w:r>
      <w:r w:rsidRPr="006C3572">
        <w:rPr>
          <w:rFonts w:ascii="Arial" w:hAnsi="Arial" w:cs="Arial"/>
          <w:sz w:val="24"/>
          <w:szCs w:val="24"/>
        </w:rPr>
        <w:t xml:space="preserve"> </w:t>
      </w:r>
      <w:r w:rsidRPr="006C3572">
        <w:rPr>
          <w:rFonts w:ascii="Arial" w:hAnsi="Arial" w:cs="Arial"/>
          <w:snapToGrid w:val="0"/>
          <w:sz w:val="24"/>
          <w:szCs w:val="24"/>
        </w:rPr>
        <w:t>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lastRenderedPageBreak/>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6C3572">
        <w:rPr>
          <w:rFonts w:ascii="Arial" w:hAnsi="Arial" w:cs="Arial"/>
          <w:snapToGrid w:val="0"/>
          <w:sz w:val="24"/>
          <w:szCs w:val="24"/>
        </w:rPr>
        <w:t xml:space="preserve"> «Об основных гарантиях избирательных прав и права на участие в референдуме граждан Российской Федерации» </w:t>
      </w:r>
      <w:r w:rsidRPr="006C3572">
        <w:rPr>
          <w:rFonts w:ascii="Arial" w:hAnsi="Arial" w:cs="Arial"/>
          <w:sz w:val="24"/>
          <w:szCs w:val="24"/>
        </w:rPr>
        <w:t>(далее – Федеральный закон № 67-ФЗ) и законом Забайкальского края для проведения местного референдума.</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9. Итоги голосования и принятое на местном референдуме решение подлежат официальному обнародованию.</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napToGrid w:val="0"/>
          <w:sz w:val="24"/>
          <w:szCs w:val="24"/>
        </w:rPr>
      </w:pPr>
      <w:r w:rsidRPr="006C3572">
        <w:rPr>
          <w:rFonts w:ascii="Arial" w:hAnsi="Arial" w:cs="Arial"/>
          <w:b/>
          <w:sz w:val="24"/>
          <w:szCs w:val="24"/>
        </w:rPr>
        <w:t xml:space="preserve">Статья 15. </w:t>
      </w:r>
      <w:r w:rsidRPr="006C3572">
        <w:rPr>
          <w:rFonts w:ascii="Arial" w:hAnsi="Arial" w:cs="Arial"/>
          <w:b/>
          <w:snapToGrid w:val="0"/>
          <w:sz w:val="24"/>
          <w:szCs w:val="24"/>
        </w:rPr>
        <w:t>Муниципальные выборы</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napToGrid w:val="0"/>
          <w:sz w:val="24"/>
          <w:szCs w:val="24"/>
        </w:rPr>
        <w:t xml:space="preserve">2. Муниципальные выборы назначаются Советом сельского поселения. В случаях, установленных Федеральным законом </w:t>
      </w:r>
      <w:r w:rsidRPr="006C3572">
        <w:rPr>
          <w:rFonts w:ascii="Arial" w:hAnsi="Arial" w:cs="Arial"/>
          <w:sz w:val="24"/>
          <w:szCs w:val="24"/>
        </w:rPr>
        <w:t>№ 67-ФЗ</w:t>
      </w:r>
      <w:r w:rsidRPr="006C3572">
        <w:rPr>
          <w:rFonts w:ascii="Arial" w:hAnsi="Arial" w:cs="Arial"/>
          <w:snapToGrid w:val="0"/>
          <w:sz w:val="24"/>
          <w:szCs w:val="24"/>
        </w:rPr>
        <w:t>, муниципальные выборы назначаются избирательной комиссией сельского поселения</w:t>
      </w:r>
      <w:r w:rsidRPr="006C3572">
        <w:rPr>
          <w:rFonts w:ascii="Arial" w:hAnsi="Arial" w:cs="Arial"/>
          <w:sz w:val="24"/>
          <w:szCs w:val="24"/>
        </w:rPr>
        <w:t xml:space="preserve"> или судом.</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3. Муниципальные выборы назначаются Советом сельского поселения </w:t>
      </w:r>
      <w:r w:rsidRPr="006C3572">
        <w:rPr>
          <w:rFonts w:ascii="Arial" w:hAnsi="Arial" w:cs="Arial"/>
          <w:sz w:val="24"/>
          <w:szCs w:val="24"/>
        </w:rPr>
        <w:t>не ранее чем за 90 и не позднее чем за 80 дней до дня голосования</w:t>
      </w:r>
      <w:r w:rsidRPr="006C3572">
        <w:rPr>
          <w:rFonts w:ascii="Arial" w:hAnsi="Arial" w:cs="Arial"/>
          <w:snapToGrid w:val="0"/>
          <w:sz w:val="24"/>
          <w:szCs w:val="24"/>
        </w:rPr>
        <w:t>.</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4.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sz w:val="24"/>
          <w:szCs w:val="24"/>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7. Итоги муниципальных выборов подлежат официальному обнародованию.</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Голосование по отзыву депутата, главы сельского поселения проводится по инициативе населения в порядке, установленном Федеральным законом № 67-</w:t>
      </w:r>
      <w:r w:rsidRPr="006C3572">
        <w:rPr>
          <w:rFonts w:ascii="Arial" w:hAnsi="Arial" w:cs="Arial"/>
          <w:sz w:val="24"/>
          <w:szCs w:val="24"/>
        </w:rPr>
        <w:lastRenderedPageBreak/>
        <w:t>ФЗ</w:t>
      </w:r>
      <w:r w:rsidRPr="006C3572">
        <w:rPr>
          <w:rFonts w:ascii="Arial" w:hAnsi="Arial" w:cs="Arial"/>
          <w:snapToGrid w:val="0"/>
          <w:sz w:val="24"/>
          <w:szCs w:val="24"/>
        </w:rPr>
        <w:t xml:space="preserve"> </w:t>
      </w:r>
      <w:r w:rsidRPr="006C3572">
        <w:rPr>
          <w:rFonts w:ascii="Arial" w:hAnsi="Arial" w:cs="Arial"/>
          <w:sz w:val="24"/>
          <w:szCs w:val="24"/>
        </w:rPr>
        <w:t>и законом Забайкальского края для проведения местного референдума, с учетом особенностей, предусмотренных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Основаниями для отзыва депутата, главы сельского поселения могут служить</w:t>
      </w:r>
      <w:r w:rsidRPr="006C3572">
        <w:rPr>
          <w:rFonts w:ascii="Arial" w:hAnsi="Arial" w:cs="Arial"/>
          <w:strike/>
          <w:sz w:val="24"/>
          <w:szCs w:val="24"/>
        </w:rPr>
        <w:t>:</w:t>
      </w:r>
      <w:r w:rsidRPr="006C3572">
        <w:rPr>
          <w:rFonts w:ascii="Arial" w:hAnsi="Arial" w:cs="Arial"/>
          <w:sz w:val="24"/>
          <w:szCs w:val="24"/>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Выдвижение инициативы проведения голосования по отзыву депутата, главы сельского поселения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6C3572" w:rsidRPr="006C3572" w:rsidRDefault="006C3572" w:rsidP="006C3572">
      <w:pPr>
        <w:pStyle w:val="ConsPlusNormal"/>
        <w:ind w:firstLine="709"/>
        <w:jc w:val="both"/>
        <w:rPr>
          <w:sz w:val="24"/>
          <w:szCs w:val="24"/>
        </w:rPr>
      </w:pPr>
      <w:r w:rsidRPr="006C3572">
        <w:rPr>
          <w:sz w:val="24"/>
          <w:szCs w:val="24"/>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6C3572">
        <w:rPr>
          <w:rFonts w:ascii="Arial" w:hAnsi="Arial" w:cs="Arial"/>
          <w:snapToGrid w:val="0"/>
          <w:sz w:val="24"/>
          <w:szCs w:val="24"/>
        </w:rPr>
        <w:t xml:space="preserve"> </w:t>
      </w:r>
      <w:r w:rsidRPr="006C3572">
        <w:rPr>
          <w:rFonts w:ascii="Arial" w:hAnsi="Arial" w:cs="Arial"/>
          <w:sz w:val="24"/>
          <w:szCs w:val="24"/>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w:t>
      </w:r>
      <w:r w:rsidRPr="006C3572">
        <w:rPr>
          <w:rFonts w:ascii="Arial" w:hAnsi="Arial" w:cs="Arial"/>
          <w:sz w:val="24"/>
          <w:szCs w:val="24"/>
        </w:rPr>
        <w:lastRenderedPageBreak/>
        <w:t>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tabs>
          <w:tab w:val="left" w:pos="7371"/>
        </w:tabs>
        <w:adjustRightInd w:val="0"/>
        <w:spacing w:after="0"/>
        <w:ind w:firstLine="709"/>
        <w:jc w:val="both"/>
        <w:rPr>
          <w:rFonts w:ascii="Arial" w:hAnsi="Arial" w:cs="Arial"/>
          <w:b/>
          <w:bCs/>
          <w:sz w:val="24"/>
          <w:szCs w:val="24"/>
        </w:rPr>
      </w:pPr>
      <w:r w:rsidRPr="006C3572">
        <w:rPr>
          <w:rFonts w:ascii="Arial" w:hAnsi="Arial" w:cs="Arial"/>
          <w:b/>
          <w:bCs/>
          <w:sz w:val="24"/>
          <w:szCs w:val="24"/>
        </w:rPr>
        <w:t>Статья 17. Сход граждан</w:t>
      </w:r>
    </w:p>
    <w:p w:rsidR="006C3572" w:rsidRPr="006C3572" w:rsidRDefault="006C3572" w:rsidP="006C3572">
      <w:pPr>
        <w:tabs>
          <w:tab w:val="left" w:pos="7371"/>
        </w:tabs>
        <w:adjustRightInd w:val="0"/>
        <w:spacing w:after="0"/>
        <w:ind w:firstLine="709"/>
        <w:jc w:val="both"/>
        <w:rPr>
          <w:rFonts w:ascii="Arial" w:hAnsi="Arial" w:cs="Arial"/>
          <w:sz w:val="24"/>
          <w:szCs w:val="24"/>
        </w:rPr>
      </w:pPr>
      <w:r w:rsidRPr="006C3572">
        <w:rPr>
          <w:rFonts w:ascii="Arial" w:hAnsi="Arial" w:cs="Arial"/>
          <w:sz w:val="24"/>
          <w:szCs w:val="24"/>
        </w:rPr>
        <w:t>1. Сход граждан может проводиться в случаях, предусмотренных статьей 25</w:t>
      </w:r>
      <w:r w:rsidRPr="006C3572">
        <w:rPr>
          <w:rFonts w:ascii="Arial" w:hAnsi="Arial" w:cs="Arial"/>
          <w:sz w:val="24"/>
          <w:szCs w:val="24"/>
          <w:vertAlign w:val="superscript"/>
        </w:rPr>
        <w:t xml:space="preserve">1 </w:t>
      </w:r>
      <w:r w:rsidRPr="006C3572">
        <w:rPr>
          <w:rFonts w:ascii="Arial" w:hAnsi="Arial" w:cs="Arial"/>
          <w:sz w:val="24"/>
          <w:szCs w:val="24"/>
        </w:rPr>
        <w:t>Федерального закона № 131-ФЗ.</w:t>
      </w:r>
    </w:p>
    <w:p w:rsidR="006C3572" w:rsidRPr="006C3572" w:rsidRDefault="006C3572" w:rsidP="006C3572">
      <w:pPr>
        <w:tabs>
          <w:tab w:val="left" w:pos="7371"/>
        </w:tabs>
        <w:adjustRightInd w:val="0"/>
        <w:spacing w:after="0"/>
        <w:ind w:firstLine="709"/>
        <w:jc w:val="both"/>
        <w:rPr>
          <w:rFonts w:ascii="Arial" w:hAnsi="Arial" w:cs="Arial"/>
          <w:sz w:val="24"/>
          <w:szCs w:val="24"/>
        </w:rPr>
      </w:pPr>
      <w:r w:rsidRPr="006C3572">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6C3572" w:rsidRPr="006C3572" w:rsidRDefault="006C3572" w:rsidP="006C3572">
      <w:pPr>
        <w:suppressAutoHyphens/>
        <w:spacing w:after="0"/>
        <w:ind w:firstLine="709"/>
        <w:jc w:val="both"/>
        <w:rPr>
          <w:rFonts w:ascii="Arial" w:hAnsi="Arial" w:cs="Arial"/>
          <w:b/>
          <w:snapToGrid w:val="0"/>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18. Правотворческая инициатива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suppressAutoHyphens/>
        <w:spacing w:after="0"/>
        <w:ind w:firstLine="709"/>
        <w:jc w:val="both"/>
        <w:rPr>
          <w:rFonts w:ascii="Arial" w:hAnsi="Arial" w:cs="Arial"/>
          <w:b/>
          <w:snapToGrid w:val="0"/>
          <w:sz w:val="24"/>
          <w:szCs w:val="24"/>
        </w:rPr>
      </w:pPr>
      <w:r w:rsidRPr="006C3572">
        <w:rPr>
          <w:rFonts w:ascii="Arial" w:hAnsi="Arial" w:cs="Arial"/>
          <w:b/>
          <w:snapToGrid w:val="0"/>
          <w:sz w:val="24"/>
          <w:szCs w:val="24"/>
        </w:rPr>
        <w:t>Статья 19. Территориальное общественное самоуправление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bCs/>
          <w:sz w:val="24"/>
          <w:szCs w:val="24"/>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20. Публичные слушания, общественные обсуждения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Публичные слушания проводятся по инициативе населения, Совета сельского поселения или главы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 публичных слушаний, включая мотивированное обоснование принятых решений.</w:t>
      </w:r>
    </w:p>
    <w:p w:rsidR="006C3572" w:rsidRPr="006C3572" w:rsidRDefault="006C3572" w:rsidP="006C3572">
      <w:pPr>
        <w:pStyle w:val="ConsPlusNormal"/>
        <w:ind w:firstLine="709"/>
        <w:jc w:val="both"/>
        <w:rPr>
          <w:sz w:val="24"/>
          <w:szCs w:val="24"/>
        </w:rPr>
      </w:pPr>
      <w:r w:rsidRPr="006C3572">
        <w:rPr>
          <w:snapToGrid w:val="0"/>
          <w:sz w:val="24"/>
          <w:szCs w:val="24"/>
        </w:rPr>
        <w:lastRenderedPageBreak/>
        <w:t>5.</w:t>
      </w:r>
      <w:r w:rsidRPr="006C3572">
        <w:rPr>
          <w:sz w:val="24"/>
          <w:szCs w:val="24"/>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сельского поселения с учетом положений законодательства о градостроительной деятельности.</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pStyle w:val="4"/>
        <w:keepNext w:val="0"/>
        <w:suppressAutoHyphens/>
        <w:ind w:firstLine="709"/>
        <w:jc w:val="both"/>
        <w:rPr>
          <w:rFonts w:ascii="Arial" w:hAnsi="Arial" w:cs="Arial"/>
          <w:b/>
          <w:szCs w:val="24"/>
        </w:rPr>
      </w:pPr>
      <w:r w:rsidRPr="006C3572">
        <w:rPr>
          <w:rFonts w:ascii="Arial" w:hAnsi="Arial" w:cs="Arial"/>
          <w:b/>
          <w:szCs w:val="24"/>
        </w:rPr>
        <w:t>Статья 21. Собрание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Для обсуждения вопросов местного значения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z w:val="24"/>
          <w:szCs w:val="24"/>
        </w:rPr>
        <w:t xml:space="preserve">Собрание граждан, проводимое по инициативе населения, назначается Советом сельского поселения. </w:t>
      </w:r>
      <w:r w:rsidRPr="006C3572">
        <w:rPr>
          <w:rFonts w:ascii="Arial" w:hAnsi="Arial" w:cs="Arial"/>
          <w:snapToGrid w:val="0"/>
          <w:sz w:val="24"/>
          <w:szCs w:val="24"/>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Собрание граждан может принимать обращения к органам местного самоуправления и должностным лицам местного самоуправления</w:t>
      </w:r>
      <w:r w:rsidRPr="006C3572">
        <w:rPr>
          <w:rFonts w:ascii="Arial" w:hAnsi="Arial" w:cs="Arial"/>
          <w:snapToGrid w:val="0"/>
          <w:sz w:val="24"/>
          <w:szCs w:val="24"/>
        </w:rPr>
        <w:t xml:space="preserve"> сельского поселения</w:t>
      </w:r>
      <w:r w:rsidRPr="006C3572">
        <w:rPr>
          <w:rFonts w:ascii="Arial" w:hAnsi="Arial" w:cs="Arial"/>
          <w:sz w:val="24"/>
          <w:szCs w:val="24"/>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6C3572">
        <w:rPr>
          <w:rFonts w:ascii="Arial" w:hAnsi="Arial" w:cs="Arial"/>
          <w:snapToGrid w:val="0"/>
          <w:sz w:val="24"/>
          <w:szCs w:val="24"/>
        </w:rPr>
        <w:t xml:space="preserve"> сельского поселения</w:t>
      </w:r>
      <w:r w:rsidRPr="006C3572">
        <w:rPr>
          <w:rFonts w:ascii="Arial" w:hAnsi="Arial" w:cs="Arial"/>
          <w:sz w:val="24"/>
          <w:szCs w:val="24"/>
        </w:rPr>
        <w:t>.</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6C3572">
        <w:rPr>
          <w:rFonts w:ascii="Arial" w:hAnsi="Arial" w:cs="Arial"/>
          <w:snapToGrid w:val="0"/>
          <w:sz w:val="24"/>
          <w:szCs w:val="24"/>
        </w:rPr>
        <w:t xml:space="preserve"> сельского поселения</w:t>
      </w:r>
      <w:r w:rsidRPr="006C3572">
        <w:rPr>
          <w:rFonts w:ascii="Arial" w:hAnsi="Arial" w:cs="Arial"/>
          <w:sz w:val="24"/>
          <w:szCs w:val="24"/>
        </w:rPr>
        <w:t>, к компетенции которых отнесено решение содержащихся в обращениях вопросов, с направлением письменного ответа.</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 xml:space="preserve">5. </w:t>
      </w:r>
      <w:r w:rsidRPr="006C3572">
        <w:rPr>
          <w:rFonts w:ascii="Arial" w:hAnsi="Arial" w:cs="Arial"/>
          <w:bCs/>
          <w:sz w:val="24"/>
          <w:szCs w:val="24"/>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6C3572">
        <w:rPr>
          <w:rFonts w:ascii="Arial" w:hAnsi="Arial" w:cs="Arial"/>
          <w:sz w:val="24"/>
          <w:szCs w:val="24"/>
        </w:rPr>
        <w:t xml:space="preserve">определяются Федеральным законом № 131-ФЗ, </w:t>
      </w:r>
      <w:r w:rsidRPr="006C3572">
        <w:rPr>
          <w:rFonts w:ascii="Arial" w:hAnsi="Arial" w:cs="Arial"/>
          <w:bCs/>
          <w:sz w:val="24"/>
          <w:szCs w:val="24"/>
        </w:rPr>
        <w:t xml:space="preserve">нормативными правовыми актами Совета </w:t>
      </w:r>
      <w:r w:rsidRPr="006C3572">
        <w:rPr>
          <w:rFonts w:ascii="Arial" w:hAnsi="Arial" w:cs="Arial"/>
          <w:bCs/>
          <w:sz w:val="24"/>
          <w:szCs w:val="24"/>
        </w:rPr>
        <w:lastRenderedPageBreak/>
        <w:t xml:space="preserve">сельского поселения и </w:t>
      </w:r>
      <w:r w:rsidRPr="006C3572">
        <w:rPr>
          <w:rFonts w:ascii="Arial" w:hAnsi="Arial" w:cs="Arial"/>
          <w:sz w:val="24"/>
          <w:szCs w:val="24"/>
        </w:rPr>
        <w:t>уставом территориального общественного самоуправления.</w:t>
      </w:r>
    </w:p>
    <w:p w:rsidR="006C3572" w:rsidRPr="006C3572" w:rsidRDefault="006C3572" w:rsidP="006C3572">
      <w:pPr>
        <w:suppressAutoHyphens/>
        <w:spacing w:after="0"/>
        <w:ind w:firstLine="709"/>
        <w:jc w:val="both"/>
        <w:rPr>
          <w:rFonts w:ascii="Arial" w:hAnsi="Arial" w:cs="Arial"/>
          <w:strike/>
          <w:sz w:val="24"/>
          <w:szCs w:val="24"/>
        </w:rPr>
      </w:pPr>
      <w:r w:rsidRPr="006C3572">
        <w:rPr>
          <w:rFonts w:ascii="Arial" w:hAnsi="Arial" w:cs="Arial"/>
          <w:sz w:val="24"/>
          <w:szCs w:val="24"/>
        </w:rPr>
        <w:t>6. Итоги собрания граждан подлежат официальному обнародованию.</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22. Конференция граждан (собрание делегатов)</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6C3572" w:rsidRPr="006C3572" w:rsidRDefault="006C3572" w:rsidP="006C3572">
      <w:pPr>
        <w:suppressAutoHyphens/>
        <w:spacing w:after="0"/>
        <w:ind w:firstLine="709"/>
        <w:jc w:val="both"/>
        <w:rPr>
          <w:rFonts w:ascii="Arial" w:hAnsi="Arial" w:cs="Arial"/>
          <w:strike/>
          <w:sz w:val="24"/>
          <w:szCs w:val="24"/>
        </w:rPr>
      </w:pPr>
      <w:r w:rsidRPr="006C3572">
        <w:rPr>
          <w:rFonts w:ascii="Arial" w:hAnsi="Arial" w:cs="Arial"/>
          <w:sz w:val="24"/>
          <w:szCs w:val="24"/>
        </w:rPr>
        <w:t>3. Итоги конференции граждан (собрания делегатов) подлежат официальному обнародованию.</w:t>
      </w:r>
    </w:p>
    <w:p w:rsidR="006C3572" w:rsidRPr="006C3572" w:rsidRDefault="006C3572" w:rsidP="006C3572">
      <w:pPr>
        <w:shd w:val="clear" w:color="auto" w:fill="FFFFFF"/>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23. Опрос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Результаты опроса носят рекомендательный характер.</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В опросе граждан имеют право участвовать жители сельского поселения, обладающие избирательным правом.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Опрос граждан проводится по инициативе: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Совета сельского поселения или главы сельского поселения – по вопросам местного значения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5. Решение о назначении опроса граждан принимается Советом сельского поселения.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24. Обращения граждан в органы местного самоуправления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Граждане имеют право на индивидуальные и коллективные обращения в органы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Рассмотрение обращений объединений граждан, в том числе юридических лиц, осуществляется в порядке, установленном федеральными законами.</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autoSpaceDE w:val="0"/>
        <w:autoSpaceDN w:val="0"/>
        <w:adjustRightInd w:val="0"/>
        <w:spacing w:after="0"/>
        <w:ind w:firstLine="709"/>
        <w:jc w:val="both"/>
        <w:outlineLvl w:val="0"/>
        <w:rPr>
          <w:rFonts w:ascii="Arial" w:hAnsi="Arial" w:cs="Arial"/>
          <w:b/>
          <w:bCs/>
          <w:sz w:val="24"/>
          <w:szCs w:val="24"/>
        </w:rPr>
      </w:pPr>
      <w:r w:rsidRPr="006C3572">
        <w:rPr>
          <w:rFonts w:ascii="Arial" w:hAnsi="Arial" w:cs="Arial"/>
          <w:b/>
          <w:bCs/>
          <w:sz w:val="24"/>
          <w:szCs w:val="24"/>
        </w:rPr>
        <w:t>Статья 25. Другие формы непосредственного осуществления населением местного самоуправления и участия в его осуществлении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V</w:t>
      </w:r>
      <w:r w:rsidRPr="006C3572">
        <w:rPr>
          <w:rFonts w:ascii="Arial" w:hAnsi="Arial" w:cs="Arial"/>
          <w:b/>
          <w:sz w:val="24"/>
          <w:szCs w:val="24"/>
        </w:rPr>
        <w:t>. ОРГАНЫ МЕСТНОГО САМОУПРАВЛЕНИЯ И ДОЛЖНОСТНЫЕ ЛИЦА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26. Структура органов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Структуру органов местного самоуправления сельского поселения составляют:</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Совет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глава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администрация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6C3572" w:rsidRPr="006C3572" w:rsidRDefault="006C3572" w:rsidP="006C3572">
      <w:pPr>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27. Совет сельского поселения </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Численность депутатов Совета сельского поселения составляет 10 человек.</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lastRenderedPageBreak/>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 xml:space="preserve">3. Заседание Совета сельского поселения проводятся не реже одного раза в три месяца. </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Совет сельского поселения п</w:t>
      </w:r>
      <w:r w:rsidRPr="006C3572">
        <w:rPr>
          <w:rFonts w:ascii="Arial" w:hAnsi="Arial" w:cs="Arial"/>
          <w:bCs/>
          <w:sz w:val="24"/>
          <w:szCs w:val="24"/>
        </w:rPr>
        <w:t>одотчетен населению сельского поселения.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4. Совет сельского поселения не обладает правами юридического лица.</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6. В исключительной компетенции Совета сельского поселения находятся: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1) принятие устава сельского поселения и внесение в него изменений и дополнений;</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2) утверждение бюджета сельского поселения и отчета о его исполнении;</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утверждение стратегии социально-экономического развития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5) определение порядка управления и распоряжения имуществом, находящимся в муниципальной собственности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7) определение порядка участия сельского поселения в организациях межмуниципального сотрудничества;</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9)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10) принятие решения об удалении главы сельского поселения в отставку;</w:t>
      </w:r>
    </w:p>
    <w:p w:rsidR="006C3572" w:rsidRPr="006C3572" w:rsidRDefault="006C3572" w:rsidP="006C3572">
      <w:pPr>
        <w:pStyle w:val="ConsPlusNormal"/>
        <w:ind w:firstLine="709"/>
        <w:jc w:val="both"/>
        <w:rPr>
          <w:sz w:val="24"/>
          <w:szCs w:val="24"/>
        </w:rPr>
      </w:pPr>
      <w:r w:rsidRPr="006C3572">
        <w:rPr>
          <w:sz w:val="24"/>
          <w:szCs w:val="24"/>
        </w:rPr>
        <w:t>11) утверждение правил благоустройства территории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sz w:val="24"/>
          <w:szCs w:val="24"/>
          <w:lang w:eastAsia="ar-SA"/>
        </w:rPr>
        <w:t xml:space="preserve">8. Совет сельского поселения заслушивает ежегодные отчеты главы сельского поселения о результатах его деятельности, деятельности </w:t>
      </w:r>
      <w:r w:rsidRPr="006C3572">
        <w:rPr>
          <w:rFonts w:ascii="Arial" w:hAnsi="Arial" w:cs="Arial"/>
          <w:sz w:val="24"/>
          <w:szCs w:val="24"/>
          <w:lang w:eastAsia="ar-SA"/>
        </w:rPr>
        <w:lastRenderedPageBreak/>
        <w:t>администрации</w:t>
      </w:r>
      <w:r w:rsidRPr="006C3572">
        <w:rPr>
          <w:rFonts w:ascii="Arial" w:hAnsi="Arial" w:cs="Arial"/>
          <w:sz w:val="24"/>
          <w:szCs w:val="24"/>
        </w:rPr>
        <w:t xml:space="preserve"> сельского поселения</w:t>
      </w:r>
      <w:r w:rsidRPr="006C3572">
        <w:rPr>
          <w:rFonts w:ascii="Arial" w:hAnsi="Arial" w:cs="Arial"/>
          <w:sz w:val="24"/>
          <w:szCs w:val="24"/>
          <w:lang w:eastAsia="ar-SA"/>
        </w:rPr>
        <w:t xml:space="preserve">, в том числе о решении вопросов, поставленных Советом </w:t>
      </w:r>
      <w:r w:rsidRPr="006C3572">
        <w:rPr>
          <w:rFonts w:ascii="Arial" w:hAnsi="Arial" w:cs="Arial"/>
          <w:sz w:val="24"/>
          <w:szCs w:val="24"/>
        </w:rPr>
        <w:t xml:space="preserve">сельского </w:t>
      </w:r>
      <w:r w:rsidRPr="006C3572">
        <w:rPr>
          <w:rFonts w:ascii="Arial" w:hAnsi="Arial" w:cs="Arial"/>
          <w:sz w:val="24"/>
          <w:szCs w:val="24"/>
          <w:lang w:eastAsia="ar-SA"/>
        </w:rPr>
        <w:t>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9. Советом сельского поселения руководит председатель Совета сельского поселения, избираемый из числа депутатов Совета сельского поселения.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bCs/>
          <w:sz w:val="24"/>
          <w:szCs w:val="24"/>
        </w:rPr>
        <w:t>11.</w:t>
      </w:r>
      <w:r w:rsidRPr="006C3572">
        <w:rPr>
          <w:rFonts w:ascii="Arial" w:hAnsi="Arial" w:cs="Arial"/>
          <w:sz w:val="24"/>
          <w:szCs w:val="24"/>
        </w:rPr>
        <w:t xml:space="preserve"> П</w:t>
      </w:r>
      <w:r w:rsidRPr="006C3572">
        <w:rPr>
          <w:rFonts w:ascii="Arial" w:hAnsi="Arial" w:cs="Arial"/>
          <w:snapToGrid w:val="0"/>
          <w:sz w:val="24"/>
          <w:szCs w:val="24"/>
        </w:rPr>
        <w:t xml:space="preserve">олномочия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могут быть прекращены досрочно в порядке и по основаниям, предусмотренным статьей 73 Федерального закона № 131-ФЗ.</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Полномочия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также прекращаются: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1) в случае принятия Советом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решения о самороспуске;</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2) в случае вступления в силу решения Забайкальского краевого суда о неправомочности данного состава депутатов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в том числе в связи со сложением депутатами своих полномочий;</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3) в случае преобразования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осуществляемого в соответствии </w:t>
      </w:r>
      <w:r w:rsidRPr="006C3572">
        <w:rPr>
          <w:rFonts w:ascii="Arial" w:hAnsi="Arial" w:cs="Arial"/>
          <w:sz w:val="24"/>
          <w:szCs w:val="24"/>
        </w:rPr>
        <w:t>с Федеральным законом № 131-ФЗ</w:t>
      </w:r>
      <w:r w:rsidRPr="006C3572">
        <w:rPr>
          <w:rFonts w:ascii="Arial" w:hAnsi="Arial" w:cs="Arial"/>
          <w:snapToGrid w:val="0"/>
          <w:sz w:val="24"/>
          <w:szCs w:val="24"/>
        </w:rPr>
        <w:t>;</w:t>
      </w:r>
    </w:p>
    <w:p w:rsidR="006C3572" w:rsidRPr="006C3572" w:rsidRDefault="006C3572" w:rsidP="006C3572">
      <w:pPr>
        <w:shd w:val="clear" w:color="auto" w:fill="FFFFFF"/>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4) в случае утраты </w:t>
      </w:r>
      <w:r w:rsidRPr="006C3572">
        <w:rPr>
          <w:rFonts w:ascii="Arial" w:hAnsi="Arial" w:cs="Arial"/>
          <w:sz w:val="24"/>
          <w:szCs w:val="24"/>
        </w:rPr>
        <w:t xml:space="preserve">сельским </w:t>
      </w:r>
      <w:r w:rsidRPr="006C3572">
        <w:rPr>
          <w:rFonts w:ascii="Arial" w:hAnsi="Arial" w:cs="Arial"/>
          <w:snapToGrid w:val="0"/>
          <w:sz w:val="24"/>
          <w:szCs w:val="24"/>
        </w:rPr>
        <w:t>поселением статуса муниципального образования в связи с его объединением с городским округом.</w:t>
      </w:r>
    </w:p>
    <w:p w:rsidR="006C3572" w:rsidRPr="006C3572" w:rsidRDefault="006C3572" w:rsidP="006C3572">
      <w:pPr>
        <w:shd w:val="clear" w:color="auto" w:fill="FFFFFF"/>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5) в случае увеличения численности избирателей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более чем на 25 процентов, произошедшего вследствие изменения границ </w:t>
      </w:r>
      <w:r w:rsidRPr="006C3572">
        <w:rPr>
          <w:rFonts w:ascii="Arial" w:hAnsi="Arial" w:cs="Arial"/>
          <w:sz w:val="24"/>
          <w:szCs w:val="24"/>
        </w:rPr>
        <w:t xml:space="preserve">сельского </w:t>
      </w:r>
      <w:r w:rsidRPr="006C3572">
        <w:rPr>
          <w:rFonts w:ascii="Arial" w:hAnsi="Arial" w:cs="Arial"/>
          <w:snapToGrid w:val="0"/>
          <w:sz w:val="24"/>
          <w:szCs w:val="24"/>
        </w:rPr>
        <w:t>поселения</w:t>
      </w:r>
      <w:r w:rsidRPr="006C3572">
        <w:rPr>
          <w:rFonts w:ascii="Arial" w:hAnsi="Arial" w:cs="Arial"/>
          <w:sz w:val="24"/>
          <w:szCs w:val="24"/>
        </w:rPr>
        <w:t xml:space="preserve"> или объединения сельского поселения с городским округом;</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bCs/>
          <w:sz w:val="24"/>
          <w:szCs w:val="24"/>
        </w:rPr>
        <w:t>12.</w:t>
      </w:r>
      <w:r w:rsidRPr="006C3572">
        <w:rPr>
          <w:rFonts w:ascii="Arial" w:hAnsi="Arial" w:cs="Arial"/>
          <w:sz w:val="24"/>
          <w:szCs w:val="24"/>
        </w:rPr>
        <w:t xml:space="preserve"> Досрочное прекращение полномочий Совета сельского поселения влечет досрочное прекращение полномочий его депутатов.</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Предложение о самороспуске Совета сельского поселения предварительно обсуждается в его постоянных комиссиях.</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14. Заседание Совета сельского поселения по вопросу о самороспуске проводится открыто и гласно.</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lastRenderedPageBreak/>
        <w:t>Решение о самороспуске Совета сельского поселения принимается путем тайного голосования.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16. В случае непринятия Советом сельского поселения решения о самороспуске повторное предложение о самороспуске Совета сельского поселения может быть внесено не ранее чем через три месяца со дня голосования по вопросу о самороспуске.</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6C3572" w:rsidRPr="006C3572" w:rsidRDefault="006C3572" w:rsidP="006C3572">
      <w:pPr>
        <w:shd w:val="clear" w:color="auto" w:fill="FFFFFF"/>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28. Глава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Глава сельского поселения избирается на муниципальных выборах на срок 5 лет, возглавляет администрацию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Глава сельского поселения в пределах полномочий, установленных настоящей статьей: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подписывает и обнародует в порядке, установленном настоящим Уставом, нормативные правовые акты, принятые Советом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издает в пределах своих полномочий правовые акты;</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вправе требовать созыва внеочередного заседания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Глава сельского поселения подконтролен и подотчетен населению и Совету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Полномочия главы сельского поселения прекращаются досрочно в случае:</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1) смерти;</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lastRenderedPageBreak/>
        <w:t>2) отставки по собственному желанию;</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3) удаления в отставку в соответствии со статьей 74.1 Федерального закона № 131-ФЗ;</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4) отрешения от должности в соответствии со статьей 74 Федерального закона № 131-ФЗ;</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5) признания судом недееспособным или ограниченно дееспособным;</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6) признания судом безвестно отсутствующим или объявления умершим;</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7) вступления в отношении его в законную силу обвинительного приговора суда;</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8) выезда за пределы Российской Федерации на постоянное место жительства;</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10) отзыва избирателями;</w:t>
      </w:r>
    </w:p>
    <w:p w:rsidR="006C3572" w:rsidRPr="006C3572" w:rsidRDefault="006C3572" w:rsidP="006C3572">
      <w:pPr>
        <w:tabs>
          <w:tab w:val="left" w:pos="1368"/>
        </w:tabs>
        <w:suppressAutoHyphens/>
        <w:spacing w:after="0"/>
        <w:ind w:firstLine="709"/>
        <w:jc w:val="both"/>
        <w:rPr>
          <w:rFonts w:ascii="Arial" w:hAnsi="Arial" w:cs="Arial"/>
          <w:sz w:val="24"/>
          <w:szCs w:val="24"/>
        </w:rPr>
      </w:pPr>
      <w:r w:rsidRPr="006C3572">
        <w:rPr>
          <w:rFonts w:ascii="Arial" w:hAnsi="Arial" w:cs="Arial"/>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6C3572" w:rsidRPr="006C3572" w:rsidRDefault="006C3572" w:rsidP="006C3572">
      <w:pPr>
        <w:tabs>
          <w:tab w:val="left" w:pos="1368"/>
        </w:tabs>
        <w:suppressAutoHyphens/>
        <w:spacing w:after="0"/>
        <w:ind w:firstLine="709"/>
        <w:jc w:val="both"/>
        <w:rPr>
          <w:rFonts w:ascii="Arial" w:hAnsi="Arial" w:cs="Arial"/>
          <w:sz w:val="24"/>
          <w:szCs w:val="24"/>
        </w:rPr>
      </w:pPr>
      <w:r w:rsidRPr="006C3572">
        <w:rPr>
          <w:rFonts w:ascii="Arial" w:hAnsi="Arial" w:cs="Arial"/>
          <w:sz w:val="24"/>
          <w:szCs w:val="24"/>
        </w:rPr>
        <w:t>12) преобразования сельского поселения, осуществляемого в соответствии со статьей 13 Федерального закона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13) утраты сельским поселением статуса муниципального образования в связи с его объединением с городским округом;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15) призыва на военную службу или направления на заменяющую ее альтернативную гражданскую службу;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16) несоблюдения ограничений, установленных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17) в иных случаях, установленных Федеральным законом № 131-ФЗ и иными федеральными законами.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29. Администрация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Администрацией сельского поселения руководит глава сельского поселения на принципах единоначалия.</w:t>
      </w:r>
    </w:p>
    <w:p w:rsidR="006C3572" w:rsidRPr="006C3572" w:rsidRDefault="006C3572" w:rsidP="006C3572">
      <w:pPr>
        <w:suppressAutoHyphens/>
        <w:spacing w:after="0"/>
        <w:ind w:firstLine="709"/>
        <w:jc w:val="both"/>
        <w:rPr>
          <w:rFonts w:ascii="Arial" w:hAnsi="Arial" w:cs="Arial"/>
          <w:strike/>
          <w:sz w:val="24"/>
          <w:szCs w:val="24"/>
        </w:rPr>
      </w:pPr>
      <w:r w:rsidRPr="006C3572">
        <w:rPr>
          <w:rFonts w:ascii="Arial" w:hAnsi="Arial" w:cs="Arial"/>
          <w:sz w:val="24"/>
          <w:szCs w:val="24"/>
        </w:rPr>
        <w:t>Администрация сельского поселения обладает правами юридического лица.</w:t>
      </w:r>
    </w:p>
    <w:p w:rsidR="006C3572" w:rsidRPr="006C3572" w:rsidRDefault="006C3572" w:rsidP="006C3572">
      <w:pPr>
        <w:suppressAutoHyphens/>
        <w:spacing w:after="0"/>
        <w:ind w:firstLine="709"/>
        <w:jc w:val="both"/>
        <w:rPr>
          <w:rFonts w:ascii="Arial" w:hAnsi="Arial" w:cs="Arial"/>
          <w:strike/>
          <w:sz w:val="24"/>
          <w:szCs w:val="24"/>
        </w:rPr>
      </w:pPr>
      <w:r w:rsidRPr="006C3572">
        <w:rPr>
          <w:rFonts w:ascii="Arial" w:hAnsi="Arial" w:cs="Arial"/>
          <w:sz w:val="24"/>
          <w:szCs w:val="24"/>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6C3572" w:rsidRPr="006C3572" w:rsidRDefault="006C3572" w:rsidP="006C3572">
      <w:pPr>
        <w:shd w:val="clear" w:color="auto" w:fill="FFFFFF"/>
        <w:tabs>
          <w:tab w:val="left" w:pos="1843"/>
        </w:tabs>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30. Избирательная комиссия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6C3572" w:rsidRPr="006C3572" w:rsidRDefault="006C3572" w:rsidP="006C3572">
      <w:pPr>
        <w:spacing w:after="0"/>
        <w:ind w:firstLine="709"/>
        <w:jc w:val="both"/>
        <w:rPr>
          <w:rFonts w:ascii="Arial" w:hAnsi="Arial" w:cs="Arial"/>
          <w:strike/>
          <w:sz w:val="24"/>
          <w:szCs w:val="24"/>
        </w:rPr>
      </w:pPr>
      <w:r w:rsidRPr="006C3572">
        <w:rPr>
          <w:rFonts w:ascii="Arial" w:hAnsi="Arial" w:cs="Arial"/>
          <w:sz w:val="24"/>
          <w:szCs w:val="24"/>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6C3572" w:rsidRPr="006C3572" w:rsidRDefault="006C3572" w:rsidP="006C3572">
      <w:pPr>
        <w:suppressAutoHyphens/>
        <w:adjustRightInd w:val="0"/>
        <w:spacing w:after="0"/>
        <w:ind w:firstLine="709"/>
        <w:jc w:val="both"/>
        <w:rPr>
          <w:rFonts w:ascii="Arial" w:hAnsi="Arial" w:cs="Arial"/>
          <w:sz w:val="24"/>
          <w:szCs w:val="24"/>
        </w:rPr>
      </w:pPr>
      <w:r w:rsidRPr="006C3572">
        <w:rPr>
          <w:rFonts w:ascii="Arial" w:hAnsi="Arial" w:cs="Arial"/>
          <w:sz w:val="24"/>
          <w:szCs w:val="24"/>
        </w:rPr>
        <w:t>Избирательная комиссия сельского поселения не обладает правами юридического лица.</w:t>
      </w:r>
    </w:p>
    <w:p w:rsidR="006C3572" w:rsidRPr="006C3572" w:rsidRDefault="006C3572" w:rsidP="006C3572">
      <w:pPr>
        <w:adjustRightInd w:val="0"/>
        <w:spacing w:after="0"/>
        <w:ind w:firstLine="709"/>
        <w:jc w:val="both"/>
        <w:rPr>
          <w:rFonts w:ascii="Arial" w:hAnsi="Arial" w:cs="Arial"/>
          <w:sz w:val="24"/>
          <w:szCs w:val="24"/>
        </w:rPr>
      </w:pPr>
      <w:r w:rsidRPr="006C3572">
        <w:rPr>
          <w:rFonts w:ascii="Arial" w:hAnsi="Arial" w:cs="Arial"/>
          <w:sz w:val="24"/>
          <w:szCs w:val="24"/>
        </w:rPr>
        <w:t>3. Срок полномочий избирательной комиссии сельского поселения составляет 5 лет.</w:t>
      </w:r>
    </w:p>
    <w:p w:rsidR="006C3572" w:rsidRPr="006C3572" w:rsidRDefault="006C3572" w:rsidP="006C3572">
      <w:pPr>
        <w:adjustRightInd w:val="0"/>
        <w:spacing w:after="0"/>
        <w:ind w:firstLine="709"/>
        <w:jc w:val="both"/>
        <w:rPr>
          <w:rFonts w:ascii="Arial" w:hAnsi="Arial" w:cs="Arial"/>
          <w:sz w:val="24"/>
          <w:szCs w:val="24"/>
        </w:rPr>
      </w:pPr>
      <w:r w:rsidRPr="006C3572">
        <w:rPr>
          <w:rFonts w:ascii="Arial" w:hAnsi="Arial" w:cs="Arial"/>
          <w:sz w:val="24"/>
          <w:szCs w:val="24"/>
        </w:rPr>
        <w:t>4. Избирательная комиссия сельского поселения формируется Советом сельского поселения в количестве шести членов с правом решающего голоса.</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5. Порядок формирования и полномочия избирательной комиссии сельского поселения устанавливаются Федеральным законом № 67-ФЗ</w:t>
      </w:r>
      <w:r w:rsidRPr="006C3572">
        <w:rPr>
          <w:rFonts w:ascii="Arial" w:hAnsi="Arial" w:cs="Arial"/>
          <w:snapToGrid w:val="0"/>
          <w:sz w:val="24"/>
          <w:szCs w:val="24"/>
        </w:rPr>
        <w:t xml:space="preserve"> </w:t>
      </w:r>
      <w:r w:rsidRPr="006C3572">
        <w:rPr>
          <w:rFonts w:ascii="Arial" w:hAnsi="Arial" w:cs="Arial"/>
          <w:sz w:val="24"/>
          <w:szCs w:val="24"/>
        </w:rPr>
        <w:t>и законами Забайкальского края для проведения местного референдума и муниципальных выборов, а также настоящим Уставом.</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lastRenderedPageBreak/>
        <w:t xml:space="preserve">Статья 31. Статус депутата, главы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Депутату, главе сельского поселения обеспечиваются условия для беспрепятственного осуществления своих полномочий.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Полномочия депутата, начинаются со дня его избрания и прекращаются со дня начала работы Совета сельского поселения нового созыва.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Глава сельского поселения осуществляет свои полномочия на постоянной основе.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Депутаты Совета сельского поселения осуществляют свои полномочия на непостоянной основе.</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z w:val="24"/>
          <w:szCs w:val="24"/>
        </w:rPr>
        <w:t xml:space="preserve">6. </w:t>
      </w:r>
      <w:r w:rsidRPr="006C3572">
        <w:rPr>
          <w:rFonts w:ascii="Arial" w:hAnsi="Arial" w:cs="Arial"/>
          <w:snapToGrid w:val="0"/>
          <w:sz w:val="24"/>
          <w:szCs w:val="24"/>
        </w:rPr>
        <w:t xml:space="preserve">Глава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не вправе: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napToGrid w:val="0"/>
          <w:sz w:val="24"/>
          <w:szCs w:val="24"/>
        </w:rPr>
        <w:t>1</w:t>
      </w:r>
      <w:r w:rsidRPr="006C3572">
        <w:rPr>
          <w:rFonts w:ascii="Arial" w:hAnsi="Arial" w:cs="Arial"/>
          <w:sz w:val="24"/>
          <w:szCs w:val="24"/>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Ассоциации «Совет муниципальных образований Забайкальского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сельского </w:t>
      </w:r>
      <w:r w:rsidRPr="006C3572">
        <w:rPr>
          <w:rFonts w:ascii="Arial" w:hAnsi="Arial" w:cs="Arial"/>
          <w:snapToGrid w:val="0"/>
          <w:sz w:val="24"/>
          <w:szCs w:val="24"/>
        </w:rPr>
        <w:t>поселения</w:t>
      </w:r>
      <w:r w:rsidRPr="006C3572">
        <w:rPr>
          <w:rFonts w:ascii="Arial" w:hAnsi="Arial" w:cs="Arial"/>
          <w:sz w:val="24"/>
          <w:szCs w:val="24"/>
        </w:rPr>
        <w:t>;</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napToGrid w:val="0"/>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lastRenderedPageBreak/>
        <w:t>7. Депутат, глава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главы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8</w:t>
      </w:r>
      <w:r w:rsidRPr="006C3572">
        <w:rPr>
          <w:rFonts w:ascii="Arial" w:hAnsi="Arial" w:cs="Arial"/>
          <w:sz w:val="24"/>
          <w:szCs w:val="24"/>
        </w:rPr>
        <w:t>. Полномочия депутата прекращаются досрочно в случае: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смерти;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отставки по собственному желанию;</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признания судом недееспособным или ограниченно дееспособным;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признания судом безвестно отсутствующим или объявления умершим;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вступления в отношении его в законную силу обвинительного приговора суда;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6) выезда за пределы Российской Федерации на постоянное место жительства;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8) отзыва избирателями;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9) досрочного прекращения полномочий Совета сельского поселения;</w:t>
      </w:r>
    </w:p>
    <w:p w:rsidR="006C3572" w:rsidRPr="006C3572" w:rsidRDefault="006C3572" w:rsidP="006C3572">
      <w:pPr>
        <w:tabs>
          <w:tab w:val="num" w:pos="1276"/>
        </w:tabs>
        <w:suppressAutoHyphens/>
        <w:spacing w:after="0"/>
        <w:ind w:firstLine="709"/>
        <w:jc w:val="both"/>
        <w:rPr>
          <w:rFonts w:ascii="Arial" w:hAnsi="Arial" w:cs="Arial"/>
          <w:sz w:val="24"/>
          <w:szCs w:val="24"/>
        </w:rPr>
      </w:pPr>
      <w:r w:rsidRPr="006C3572">
        <w:rPr>
          <w:rFonts w:ascii="Arial" w:hAnsi="Arial" w:cs="Arial"/>
          <w:sz w:val="24"/>
          <w:szCs w:val="24"/>
        </w:rPr>
        <w:t xml:space="preserve">10) призыва на военную службу или направления на заменяющую ее альтернативную гражданскую службу; </w:t>
      </w:r>
    </w:p>
    <w:p w:rsidR="006C3572" w:rsidRPr="006C3572" w:rsidRDefault="006C3572" w:rsidP="006C3572">
      <w:pPr>
        <w:tabs>
          <w:tab w:val="num" w:pos="1276"/>
        </w:tabs>
        <w:suppressAutoHyphens/>
        <w:spacing w:after="0"/>
        <w:ind w:firstLine="709"/>
        <w:jc w:val="both"/>
        <w:rPr>
          <w:rFonts w:ascii="Arial" w:hAnsi="Arial" w:cs="Arial"/>
          <w:sz w:val="24"/>
          <w:szCs w:val="24"/>
        </w:rPr>
      </w:pPr>
      <w:r w:rsidRPr="006C3572">
        <w:rPr>
          <w:rFonts w:ascii="Arial" w:hAnsi="Arial" w:cs="Arial"/>
          <w:sz w:val="24"/>
          <w:szCs w:val="24"/>
        </w:rPr>
        <w:t>11) несоблюдения ограничений, установленных Федеральным законом № 131-ФЗ;</w:t>
      </w:r>
    </w:p>
    <w:p w:rsidR="006C3572" w:rsidRPr="006C3572" w:rsidRDefault="006C3572" w:rsidP="006C3572">
      <w:pPr>
        <w:tabs>
          <w:tab w:val="num" w:pos="1276"/>
        </w:tabs>
        <w:suppressAutoHyphens/>
        <w:spacing w:after="0"/>
        <w:ind w:firstLine="709"/>
        <w:jc w:val="both"/>
        <w:rPr>
          <w:rFonts w:ascii="Arial" w:hAnsi="Arial" w:cs="Arial"/>
          <w:sz w:val="24"/>
          <w:szCs w:val="24"/>
        </w:rPr>
      </w:pPr>
      <w:r w:rsidRPr="006C3572">
        <w:rPr>
          <w:rFonts w:ascii="Arial" w:hAnsi="Arial" w:cs="Arial"/>
          <w:sz w:val="24"/>
          <w:szCs w:val="24"/>
        </w:rPr>
        <w:t>12) в иных случаях, установленных Федеральным законом № 131-ФЗ и иными федеральными законами.</w:t>
      </w:r>
    </w:p>
    <w:p w:rsidR="006C3572" w:rsidRPr="006C3572" w:rsidRDefault="006C3572" w:rsidP="006C3572">
      <w:pPr>
        <w:pStyle w:val="ConsPlusNormal"/>
        <w:ind w:firstLine="709"/>
        <w:jc w:val="both"/>
        <w:outlineLvl w:val="1"/>
        <w:rPr>
          <w:sz w:val="24"/>
          <w:szCs w:val="24"/>
        </w:rPr>
      </w:pPr>
      <w:r w:rsidRPr="006C3572">
        <w:rPr>
          <w:sz w:val="24"/>
          <w:szCs w:val="24"/>
        </w:rPr>
        <w:t xml:space="preserve">9. Решение Совета сельского поселения о досрочном прекращении полномочий депутата Совета сельского поселения принимается не позднее чем </w:t>
      </w:r>
      <w:r w:rsidRPr="006C3572">
        <w:rPr>
          <w:sz w:val="24"/>
          <w:szCs w:val="24"/>
        </w:rPr>
        <w:lastRenderedPageBreak/>
        <w:t>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6C3572" w:rsidRPr="006C3572" w:rsidRDefault="006C3572" w:rsidP="006C3572">
      <w:pPr>
        <w:pStyle w:val="ConsPlusNormal"/>
        <w:ind w:firstLine="709"/>
        <w:jc w:val="both"/>
        <w:outlineLvl w:val="1"/>
        <w:rPr>
          <w:sz w:val="24"/>
          <w:szCs w:val="24"/>
        </w:rPr>
      </w:pPr>
      <w:r w:rsidRPr="006C3572">
        <w:rPr>
          <w:sz w:val="24"/>
          <w:szCs w:val="24"/>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pacing w:after="0"/>
        <w:ind w:firstLine="709"/>
        <w:jc w:val="both"/>
        <w:rPr>
          <w:rFonts w:ascii="Arial" w:hAnsi="Arial" w:cs="Arial"/>
          <w:b/>
          <w:sz w:val="24"/>
          <w:szCs w:val="24"/>
        </w:rPr>
      </w:pPr>
      <w:r w:rsidRPr="006C3572">
        <w:rPr>
          <w:rFonts w:ascii="Arial" w:hAnsi="Arial" w:cs="Arial"/>
          <w:b/>
          <w:sz w:val="24"/>
          <w:szCs w:val="24"/>
        </w:rPr>
        <w:t xml:space="preserve">Статья 32. Гарантии осуществления полномочий депутата, главы сельского поселения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Депутату, главе сельского поселения гарантируются: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3) служебное удостоверение и нагрудный знак.</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3. Главе сельского поселения, кроме гарантий, установленных частью 2 настоящей статьи, гарантируются: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денежное вознаграждение;</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3) ежегодный оплачиваемый отпуск;</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транспортное обслуживание и возмещение расходов, связанных со служебными командировками при осуществлении ими своих полномочий;</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5) получение дополнительного профессионального образования;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6) ежемесячная доплата к страховой пенсии по старости (инвалидности).</w:t>
      </w:r>
    </w:p>
    <w:p w:rsidR="006C3572" w:rsidRPr="006C3572" w:rsidRDefault="006C3572" w:rsidP="006C3572">
      <w:pPr>
        <w:autoSpaceDE w:val="0"/>
        <w:autoSpaceDN w:val="0"/>
        <w:adjustRightInd w:val="0"/>
        <w:spacing w:after="0"/>
        <w:ind w:firstLine="709"/>
        <w:jc w:val="both"/>
        <w:rPr>
          <w:rFonts w:ascii="Arial" w:hAnsi="Arial" w:cs="Arial"/>
          <w:sz w:val="24"/>
          <w:szCs w:val="24"/>
        </w:rPr>
      </w:pPr>
      <w:bookmarkStart w:id="0" w:name="Par19"/>
      <w:bookmarkEnd w:id="0"/>
      <w:r w:rsidRPr="006C3572">
        <w:rPr>
          <w:rFonts w:ascii="Arial" w:hAnsi="Arial" w:cs="Arial"/>
          <w:sz w:val="24"/>
          <w:szCs w:val="24"/>
        </w:rPr>
        <w:t>4. Депутату, кроме гарантий, установленных частью 2 настоящей статьи, гарантируются: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право на объединение в депутатские группы и другие объединения депутатов;</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право иметь помощников.</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w:t>
      </w:r>
      <w:r w:rsidRPr="006C3572">
        <w:rPr>
          <w:rFonts w:ascii="Arial" w:hAnsi="Arial" w:cs="Arial"/>
          <w:sz w:val="24"/>
          <w:szCs w:val="24"/>
        </w:rPr>
        <w:lastRenderedPageBreak/>
        <w:t>осуществляется за счет средств бюджета сельского поселения с соблюдением требований бюджетного законодательства.</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33. Муниципальная служба</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6C3572" w:rsidRPr="006C3572" w:rsidRDefault="006C3572" w:rsidP="006C3572">
      <w:pPr>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VI</w:t>
      </w:r>
      <w:r w:rsidRPr="006C3572">
        <w:rPr>
          <w:rFonts w:ascii="Arial" w:hAnsi="Arial" w:cs="Arial"/>
          <w:b/>
          <w:sz w:val="24"/>
          <w:szCs w:val="24"/>
        </w:rPr>
        <w:t>. МУНИЦИПАЛЬНЫЕ ПРАВОВЫЕ АКТЫ</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34. Муниципальные правовые акты</w:t>
      </w:r>
      <w:r w:rsidRPr="006C3572">
        <w:rPr>
          <w:rFonts w:ascii="Arial" w:hAnsi="Arial" w:cs="Arial"/>
          <w:sz w:val="24"/>
          <w:szCs w:val="24"/>
        </w:rPr>
        <w:t xml:space="preserve"> </w:t>
      </w:r>
      <w:r w:rsidRPr="006C3572">
        <w:rPr>
          <w:rFonts w:ascii="Arial" w:hAnsi="Arial" w:cs="Arial"/>
          <w:b/>
          <w:sz w:val="24"/>
          <w:szCs w:val="24"/>
        </w:rPr>
        <w:t xml:space="preserve">сельского поселения </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1. В систему муниципальных правовых актов сельского поселения входят:</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1) Устав сельского поселения, правовые акты, принятые на местном референдуме (сходе граждан);</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2) нормативные и иные правовые акты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z w:val="24"/>
          <w:szCs w:val="24"/>
        </w:rPr>
        <w:t>3) правовые акты администрации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napToGrid w:val="0"/>
          <w:sz w:val="24"/>
          <w:szCs w:val="24"/>
        </w:rPr>
        <w:t>4)</w:t>
      </w:r>
      <w:r w:rsidRPr="006C3572">
        <w:rPr>
          <w:rFonts w:ascii="Arial" w:hAnsi="Arial" w:cs="Arial"/>
          <w:sz w:val="24"/>
          <w:szCs w:val="24"/>
        </w:rPr>
        <w:t xml:space="preserve"> правовые акты главы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правовые акты председателя Совета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2. Устав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6C3572">
        <w:rPr>
          <w:rFonts w:ascii="Arial" w:hAnsi="Arial" w:cs="Arial"/>
          <w:sz w:val="24"/>
          <w:szCs w:val="24"/>
        </w:rPr>
        <w:t xml:space="preserve"> сельского поселения</w:t>
      </w:r>
      <w:r w:rsidRPr="006C3572">
        <w:rPr>
          <w:rFonts w:ascii="Arial" w:hAnsi="Arial" w:cs="Arial"/>
          <w:snapToGrid w:val="0"/>
          <w:sz w:val="24"/>
          <w:szCs w:val="24"/>
        </w:rPr>
        <w:t xml:space="preserve">, имеют прямое действие и применяются на всей территории </w:t>
      </w:r>
      <w:r w:rsidRPr="006C3572">
        <w:rPr>
          <w:rFonts w:ascii="Arial" w:hAnsi="Arial" w:cs="Arial"/>
          <w:sz w:val="24"/>
          <w:szCs w:val="24"/>
        </w:rPr>
        <w:t xml:space="preserve">сельского </w:t>
      </w:r>
      <w:r w:rsidRPr="006C3572">
        <w:rPr>
          <w:rFonts w:ascii="Arial" w:hAnsi="Arial" w:cs="Arial"/>
          <w:snapToGrid w:val="0"/>
          <w:sz w:val="24"/>
          <w:szCs w:val="24"/>
        </w:rPr>
        <w:t>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Иные муниципальные правовые акты </w:t>
      </w:r>
      <w:r w:rsidRPr="006C3572">
        <w:rPr>
          <w:rFonts w:ascii="Arial" w:hAnsi="Arial" w:cs="Arial"/>
          <w:sz w:val="24"/>
          <w:szCs w:val="24"/>
        </w:rPr>
        <w:t>сельского поселения</w:t>
      </w:r>
      <w:r w:rsidRPr="006C3572">
        <w:rPr>
          <w:rFonts w:ascii="Arial" w:hAnsi="Arial" w:cs="Arial"/>
          <w:snapToGrid w:val="0"/>
          <w:sz w:val="24"/>
          <w:szCs w:val="24"/>
        </w:rPr>
        <w:t xml:space="preserve"> не должны противоречить Уставу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и правовым актам, принятым на местном референдуме (сходе граждан).</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3. Совет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w:t>
      </w:r>
      <w:r w:rsidRPr="006C3572">
        <w:rPr>
          <w:rFonts w:ascii="Arial" w:hAnsi="Arial" w:cs="Arial"/>
          <w:sz w:val="24"/>
          <w:szCs w:val="24"/>
        </w:rPr>
        <w:t xml:space="preserve">решение об удалении главы сельского поселения в отставку, </w:t>
      </w:r>
      <w:r w:rsidRPr="006C3572">
        <w:rPr>
          <w:rFonts w:ascii="Arial" w:hAnsi="Arial" w:cs="Arial"/>
          <w:snapToGrid w:val="0"/>
          <w:sz w:val="24"/>
          <w:szCs w:val="24"/>
        </w:rPr>
        <w:t xml:space="preserve">а также решения по вопросам организации деятельности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w:t>
      </w:r>
      <w:r w:rsidRPr="006C3572">
        <w:rPr>
          <w:rFonts w:ascii="Arial" w:hAnsi="Arial" w:cs="Arial"/>
          <w:sz w:val="24"/>
          <w:szCs w:val="24"/>
        </w:rPr>
        <w:t xml:space="preserve"> и по иным вопросам, отнесенным к его компетенции федеральными законами, законами Забайкальского края, настоящим Уставом.</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Решения Совета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устанавливающие правила, обязательные для исполнения на территории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принимаются большинством голосов от установленной численности депутатов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если иное не установлено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w:t>
      </w:r>
      <w:r w:rsidRPr="006C3572">
        <w:rPr>
          <w:rFonts w:ascii="Arial" w:hAnsi="Arial" w:cs="Arial"/>
          <w:sz w:val="24"/>
          <w:szCs w:val="24"/>
        </w:rPr>
        <w:lastRenderedPageBreak/>
        <w:t xml:space="preserve">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napToGrid w:val="0"/>
          <w:sz w:val="24"/>
          <w:szCs w:val="24"/>
        </w:rPr>
        <w:t xml:space="preserve">5. </w:t>
      </w:r>
      <w:r w:rsidRPr="006C3572">
        <w:rPr>
          <w:rFonts w:ascii="Arial" w:hAnsi="Arial" w:cs="Arial"/>
          <w:sz w:val="24"/>
          <w:szCs w:val="24"/>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 администрации сельского поселения. </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bookmarkStart w:id="1" w:name="Par2"/>
      <w:bookmarkEnd w:id="1"/>
      <w:r w:rsidRPr="006C3572">
        <w:rPr>
          <w:rFonts w:ascii="Arial" w:hAnsi="Arial" w:cs="Arial"/>
          <w:sz w:val="24"/>
          <w:szCs w:val="24"/>
        </w:rPr>
        <w:t>6.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7.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35. Устав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w:t>
      </w:r>
      <w:r w:rsidRPr="006C3572">
        <w:rPr>
          <w:rFonts w:ascii="Arial" w:hAnsi="Arial" w:cs="Arial"/>
          <w:sz w:val="24"/>
        </w:rPr>
        <w:lastRenderedPageBreak/>
        <w:t>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 сельского поселения в соответствие с этими нормативными правовыми актами.</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3. 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4. 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 акт о внесении указанных изменений и дополнений в Устав сельского поселения.</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6C3572" w:rsidRPr="006C3572" w:rsidRDefault="006C3572" w:rsidP="006C3572">
      <w:pPr>
        <w:pStyle w:val="2"/>
        <w:suppressAutoHyphens/>
        <w:spacing w:after="0" w:line="240" w:lineRule="auto"/>
        <w:ind w:left="0" w:firstLine="709"/>
        <w:jc w:val="both"/>
        <w:rPr>
          <w:rFonts w:ascii="Arial" w:hAnsi="Arial" w:cs="Arial"/>
          <w:sz w:val="24"/>
        </w:rPr>
      </w:pPr>
    </w:p>
    <w:p w:rsidR="006C3572" w:rsidRPr="006C3572" w:rsidRDefault="006C3572" w:rsidP="006C3572">
      <w:pPr>
        <w:pStyle w:val="2"/>
        <w:suppressAutoHyphens/>
        <w:spacing w:after="0" w:line="240" w:lineRule="auto"/>
        <w:ind w:left="0" w:firstLine="709"/>
        <w:jc w:val="both"/>
        <w:rPr>
          <w:rFonts w:ascii="Arial" w:hAnsi="Arial" w:cs="Arial"/>
          <w:b/>
          <w:sz w:val="24"/>
        </w:rPr>
      </w:pPr>
      <w:r w:rsidRPr="006C3572">
        <w:rPr>
          <w:rFonts w:ascii="Arial" w:hAnsi="Arial" w:cs="Arial"/>
          <w:b/>
          <w:sz w:val="24"/>
        </w:rPr>
        <w:t>Статья 36. Решения, принятые путем прямого волеизъявления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pStyle w:val="5"/>
        <w:keepNext w:val="0"/>
        <w:suppressAutoHyphens/>
        <w:rPr>
          <w:rFonts w:ascii="Arial" w:hAnsi="Arial" w:cs="Arial"/>
          <w:sz w:val="24"/>
        </w:rPr>
      </w:pPr>
      <w:r w:rsidRPr="006C3572">
        <w:rPr>
          <w:rFonts w:ascii="Arial" w:hAnsi="Arial" w:cs="Arial"/>
          <w:sz w:val="24"/>
        </w:rPr>
        <w:t>Статья 37. Подготовка муниципальных правовых актов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муниципального района «Красночикойский район».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38. Порядок официального обнародования и вступления в силу муниципальных правовых актов</w:t>
      </w:r>
      <w:r w:rsidRPr="006C3572">
        <w:rPr>
          <w:rFonts w:ascii="Arial" w:hAnsi="Arial" w:cs="Arial"/>
          <w:sz w:val="24"/>
          <w:szCs w:val="24"/>
        </w:rPr>
        <w:t xml:space="preserve"> </w:t>
      </w:r>
      <w:r w:rsidRPr="006C3572">
        <w:rPr>
          <w:rFonts w:ascii="Arial" w:hAnsi="Arial" w:cs="Arial"/>
          <w:b/>
          <w:sz w:val="24"/>
          <w:szCs w:val="24"/>
        </w:rPr>
        <w:t>сельского поселения</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6C3572" w:rsidRPr="006C3572" w:rsidRDefault="006C3572" w:rsidP="006C3572">
      <w:pPr>
        <w:pStyle w:val="ConsPlusNormal"/>
        <w:ind w:firstLine="709"/>
        <w:jc w:val="both"/>
        <w:rPr>
          <w:sz w:val="24"/>
          <w:szCs w:val="24"/>
        </w:rPr>
      </w:pPr>
      <w:r w:rsidRPr="006C3572">
        <w:rPr>
          <w:sz w:val="24"/>
          <w:szCs w:val="24"/>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6C3572" w:rsidRPr="006C3572" w:rsidRDefault="006C3572" w:rsidP="006C3572">
      <w:pPr>
        <w:pStyle w:val="ConsPlusNormal"/>
        <w:ind w:firstLine="709"/>
        <w:jc w:val="both"/>
        <w:rPr>
          <w:sz w:val="24"/>
          <w:szCs w:val="24"/>
        </w:rPr>
      </w:pPr>
      <w:r w:rsidRPr="006C3572">
        <w:rPr>
          <w:sz w:val="24"/>
          <w:szCs w:val="24"/>
        </w:rPr>
        <w:lastRenderedPageBreak/>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6C3572" w:rsidRPr="006C3572" w:rsidRDefault="006C3572" w:rsidP="006C3572">
      <w:pPr>
        <w:pStyle w:val="ConsPlusNormal"/>
        <w:ind w:firstLine="709"/>
        <w:jc w:val="both"/>
        <w:rPr>
          <w:sz w:val="24"/>
          <w:szCs w:val="24"/>
        </w:rPr>
      </w:pPr>
      <w:r w:rsidRPr="006C3572">
        <w:rPr>
          <w:sz w:val="24"/>
          <w:szCs w:val="24"/>
        </w:rPr>
        <w:t>4. Официальным обнародованием муниципального правового акта сельского поселения считается первое размещение (вывешивание) его полного текста на специально оборудованных стендах в специально отведенных местах на территории сельского поселения, определяемых решением Совета сельского поселения, и (или) на официальном сайте сельского поселения, официальных сайтах органов местного самоуправления сельского поселения, органов местного самоуправления муниципального района «Красночикойский район».</w:t>
      </w:r>
    </w:p>
    <w:p w:rsidR="006C3572" w:rsidRPr="006C3572" w:rsidRDefault="006C3572" w:rsidP="006C3572">
      <w:pPr>
        <w:pStyle w:val="ConsPlusNormal"/>
        <w:ind w:firstLine="709"/>
        <w:jc w:val="both"/>
        <w:rPr>
          <w:sz w:val="24"/>
          <w:szCs w:val="24"/>
        </w:rPr>
      </w:pPr>
      <w:r w:rsidRPr="006C3572">
        <w:rPr>
          <w:sz w:val="24"/>
          <w:szCs w:val="24"/>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6C3572" w:rsidRPr="006C3572" w:rsidRDefault="006C3572" w:rsidP="006C3572">
      <w:pPr>
        <w:pStyle w:val="ConsPlusNormal"/>
        <w:ind w:firstLine="709"/>
        <w:jc w:val="both"/>
        <w:rPr>
          <w:sz w:val="24"/>
          <w:szCs w:val="24"/>
        </w:rPr>
      </w:pPr>
      <w:r w:rsidRPr="006C3572">
        <w:rPr>
          <w:sz w:val="24"/>
          <w:szCs w:val="24"/>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VII</w:t>
      </w:r>
      <w:r w:rsidRPr="006C3572">
        <w:rPr>
          <w:rFonts w:ascii="Arial" w:hAnsi="Arial" w:cs="Arial"/>
          <w:b/>
          <w:sz w:val="24"/>
          <w:szCs w:val="24"/>
        </w:rPr>
        <w:t xml:space="preserve">. ЭКОНОМИЧЕСКАЯ ОСНОВА МЕСТНОГО САМОУПРАВЛЕНИЯ В СЕЛЬСКОМ ПОСЕЛЕНИИ </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39. Экономическая основа местного самоуправления в сельском поселении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40. Имущество сельского поселения </w:t>
      </w:r>
    </w:p>
    <w:p w:rsidR="006C3572" w:rsidRPr="006C3572" w:rsidRDefault="006C3572" w:rsidP="006C3572">
      <w:pPr>
        <w:tabs>
          <w:tab w:val="left" w:pos="7371"/>
        </w:tabs>
        <w:spacing w:after="0"/>
        <w:ind w:firstLine="709"/>
        <w:jc w:val="both"/>
        <w:rPr>
          <w:rFonts w:ascii="Arial" w:hAnsi="Arial" w:cs="Arial"/>
          <w:sz w:val="24"/>
          <w:szCs w:val="24"/>
        </w:rPr>
      </w:pPr>
      <w:r w:rsidRPr="006C3572">
        <w:rPr>
          <w:rFonts w:ascii="Arial" w:hAnsi="Arial" w:cs="Arial"/>
          <w:sz w:val="24"/>
          <w:szCs w:val="24"/>
        </w:rPr>
        <w:t>1. В собственности сельского поселения может находиться имущество, определенное частью 1 статьи 50 Федерального закона № 131-ФЗ.</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41. Владение, пользование и распоряжение имуществом сельского поселения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lastRenderedPageBreak/>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Доходы от использования и приватизации муниципального имущества сельского поселения поступают в бюджет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6C3572" w:rsidRPr="006C3572" w:rsidRDefault="006C3572" w:rsidP="006C3572">
      <w:pPr>
        <w:autoSpaceDE w:val="0"/>
        <w:autoSpaceDN w:val="0"/>
        <w:adjustRightInd w:val="0"/>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42. Бюджет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Сельское поселение имеет собственный бюджет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6" w:history="1">
        <w:r w:rsidRPr="006C3572">
          <w:rPr>
            <w:rFonts w:ascii="Arial" w:hAnsi="Arial" w:cs="Arial"/>
            <w:sz w:val="24"/>
            <w:szCs w:val="24"/>
          </w:rPr>
          <w:t>кодексом</w:t>
        </w:r>
      </w:hyperlink>
      <w:r w:rsidRPr="006C3572">
        <w:rPr>
          <w:rFonts w:ascii="Arial" w:hAnsi="Arial" w:cs="Arial"/>
          <w:sz w:val="24"/>
          <w:szCs w:val="24"/>
        </w:rPr>
        <w:t xml:space="preserve">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7" w:history="1">
        <w:r w:rsidRPr="006C3572">
          <w:rPr>
            <w:rFonts w:ascii="Arial" w:hAnsi="Arial" w:cs="Arial"/>
            <w:sz w:val="24"/>
            <w:szCs w:val="24"/>
          </w:rPr>
          <w:t>кодексом</w:t>
        </w:r>
      </w:hyperlink>
      <w:r w:rsidRPr="006C3572">
        <w:rPr>
          <w:rFonts w:ascii="Arial" w:hAnsi="Arial" w:cs="Arial"/>
          <w:sz w:val="24"/>
          <w:szCs w:val="24"/>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3. Бюджетные полномочия сельского поселения устанавливаются Бюджетным </w:t>
      </w:r>
      <w:hyperlink r:id="rId8" w:history="1">
        <w:r w:rsidRPr="006C3572">
          <w:rPr>
            <w:rFonts w:ascii="Arial" w:hAnsi="Arial" w:cs="Arial"/>
            <w:sz w:val="24"/>
            <w:szCs w:val="24"/>
          </w:rPr>
          <w:t>кодексом</w:t>
        </w:r>
      </w:hyperlink>
      <w:r w:rsidRPr="006C3572">
        <w:rPr>
          <w:rFonts w:ascii="Arial" w:hAnsi="Arial" w:cs="Arial"/>
          <w:sz w:val="24"/>
          <w:szCs w:val="24"/>
        </w:rPr>
        <w:t xml:space="preserve">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w:t>
      </w:r>
      <w:r w:rsidRPr="006C3572">
        <w:rPr>
          <w:rFonts w:ascii="Arial" w:hAnsi="Arial" w:cs="Arial"/>
          <w:sz w:val="24"/>
          <w:szCs w:val="24"/>
        </w:rPr>
        <w:lastRenderedPageBreak/>
        <w:t>актами Совета сельского поселения, а также в установленных ими случаях муниципальными правовыми актами администрации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autoSpaceDE w:val="0"/>
        <w:autoSpaceDN w:val="0"/>
        <w:adjustRightInd w:val="0"/>
        <w:spacing w:after="0"/>
        <w:ind w:firstLine="709"/>
        <w:jc w:val="both"/>
        <w:rPr>
          <w:rFonts w:ascii="Arial" w:hAnsi="Arial" w:cs="Arial"/>
          <w:b/>
          <w:sz w:val="24"/>
          <w:szCs w:val="24"/>
        </w:rPr>
      </w:pPr>
      <w:r w:rsidRPr="006C3572">
        <w:rPr>
          <w:rFonts w:ascii="Arial" w:hAnsi="Arial" w:cs="Arial"/>
          <w:b/>
          <w:sz w:val="24"/>
          <w:szCs w:val="24"/>
        </w:rPr>
        <w:t>Статья 43. Закупки для обеспечения муниципальных нужд</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Закупки товаров, работ, услуг для обеспечения муниципальных нужд осуществляются за счет средств бюджета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p>
    <w:p w:rsidR="006C3572" w:rsidRPr="006C3572" w:rsidRDefault="006C3572" w:rsidP="006C3572">
      <w:pPr>
        <w:autoSpaceDE w:val="0"/>
        <w:autoSpaceDN w:val="0"/>
        <w:adjustRightInd w:val="0"/>
        <w:spacing w:after="0"/>
        <w:ind w:firstLine="709"/>
        <w:jc w:val="both"/>
        <w:outlineLvl w:val="0"/>
        <w:rPr>
          <w:rFonts w:ascii="Arial" w:hAnsi="Arial" w:cs="Arial"/>
          <w:b/>
          <w:bCs/>
          <w:sz w:val="24"/>
          <w:szCs w:val="24"/>
        </w:rPr>
      </w:pPr>
      <w:r w:rsidRPr="006C3572">
        <w:rPr>
          <w:rFonts w:ascii="Arial" w:hAnsi="Arial" w:cs="Arial"/>
          <w:b/>
          <w:bCs/>
          <w:sz w:val="24"/>
          <w:szCs w:val="24"/>
        </w:rPr>
        <w:t>Статья 44. Муниципальные заимствования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6C3572" w:rsidRPr="006C3572" w:rsidRDefault="006C3572" w:rsidP="006C3572">
      <w:pPr>
        <w:suppressAutoHyphens/>
        <w:spacing w:after="0"/>
        <w:ind w:firstLine="709"/>
        <w:jc w:val="both"/>
        <w:rPr>
          <w:rFonts w:ascii="Arial" w:hAnsi="Arial" w:cs="Arial"/>
          <w:b/>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VIII</w:t>
      </w:r>
      <w:r w:rsidRPr="006C3572">
        <w:rPr>
          <w:rFonts w:ascii="Arial" w:hAnsi="Arial" w:cs="Arial"/>
          <w:b/>
          <w:sz w:val="24"/>
          <w:szCs w:val="24"/>
        </w:rPr>
        <w:t xml:space="preserve">. ОТВЕТСТВЕННОСТЬ ОРГАНОВ МЕСТНОГО САМОУПРАВЛЕНИЯ И ДОЛЖНОСТНЫХ ЛИЦ МЕСТНОГО САМОУПРАВЛЕНИЯ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lastRenderedPageBreak/>
        <w:t xml:space="preserve">Статья 45. Ответственность органов местного самоуправления и должностных лиц местного самоуправления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widowControl w:val="0"/>
        <w:autoSpaceDE w:val="0"/>
        <w:autoSpaceDN w:val="0"/>
        <w:adjustRightInd w:val="0"/>
        <w:spacing w:after="0"/>
        <w:ind w:firstLine="709"/>
        <w:jc w:val="both"/>
        <w:outlineLvl w:val="3"/>
        <w:rPr>
          <w:rFonts w:ascii="Arial" w:hAnsi="Arial" w:cs="Arial"/>
          <w:b/>
          <w:bCs/>
          <w:sz w:val="24"/>
          <w:szCs w:val="24"/>
        </w:rPr>
      </w:pPr>
      <w:r w:rsidRPr="006C3572">
        <w:rPr>
          <w:rFonts w:ascii="Arial" w:hAnsi="Arial" w:cs="Arial"/>
          <w:b/>
          <w:bCs/>
          <w:sz w:val="24"/>
          <w:szCs w:val="24"/>
        </w:rPr>
        <w:t xml:space="preserve">Статья 46. Ответственность </w:t>
      </w:r>
      <w:r w:rsidRPr="006C3572">
        <w:rPr>
          <w:rFonts w:ascii="Arial" w:hAnsi="Arial" w:cs="Arial"/>
          <w:b/>
          <w:sz w:val="24"/>
          <w:szCs w:val="24"/>
        </w:rPr>
        <w:t xml:space="preserve">органов местного самоуправления и должностных лиц местного самоуправления сельского поселения перед </w:t>
      </w:r>
      <w:r w:rsidRPr="006C3572">
        <w:rPr>
          <w:rFonts w:ascii="Arial" w:hAnsi="Arial" w:cs="Arial"/>
          <w:b/>
          <w:bCs/>
          <w:sz w:val="24"/>
          <w:szCs w:val="24"/>
        </w:rPr>
        <w:t>государством</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 xml:space="preserve">1.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9" w:tgtFrame="_self" w:history="1">
        <w:r w:rsidRPr="006C3572">
          <w:rPr>
            <w:rStyle w:val="a5"/>
            <w:rFonts w:ascii="Arial" w:hAnsi="Arial" w:cs="Arial"/>
            <w:sz w:val="24"/>
            <w:szCs w:val="24"/>
            <w:lang w:val="ru-RU"/>
          </w:rPr>
          <w:t>Конституции Российской Федерации</w:t>
        </w:r>
      </w:hyperlink>
      <w:r w:rsidRPr="006C3572">
        <w:rPr>
          <w:rFonts w:ascii="Arial" w:hAnsi="Arial" w:cs="Arial"/>
          <w:sz w:val="24"/>
          <w:szCs w:val="24"/>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 xml:space="preserve">1) если соответствующим судом установлено, что Советом сельского поселения принят нормативный правовой акт, противоречащий </w:t>
      </w:r>
      <w:hyperlink r:id="rId10" w:tgtFrame="_self" w:history="1">
        <w:r w:rsidRPr="006C3572">
          <w:rPr>
            <w:rStyle w:val="a5"/>
            <w:rFonts w:ascii="Arial" w:hAnsi="Arial" w:cs="Arial"/>
            <w:sz w:val="24"/>
            <w:szCs w:val="24"/>
            <w:lang w:val="ru-RU"/>
          </w:rPr>
          <w:t>Конституции Российской Федерации</w:t>
        </w:r>
      </w:hyperlink>
      <w:r w:rsidRPr="006C3572">
        <w:rPr>
          <w:rFonts w:ascii="Arial" w:hAnsi="Arial" w:cs="Arial"/>
          <w:sz w:val="24"/>
          <w:szCs w:val="24"/>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6C3572" w:rsidRPr="006C3572" w:rsidRDefault="006C3572" w:rsidP="006C3572">
      <w:pPr>
        <w:shd w:val="clear" w:color="auto" w:fill="FFFFFF"/>
        <w:tabs>
          <w:tab w:val="left" w:pos="3504"/>
        </w:tabs>
        <w:suppressAutoHyphens/>
        <w:spacing w:after="0"/>
        <w:ind w:firstLine="709"/>
        <w:jc w:val="both"/>
        <w:rPr>
          <w:rFonts w:ascii="Arial" w:hAnsi="Arial" w:cs="Arial"/>
          <w:sz w:val="24"/>
          <w:szCs w:val="24"/>
        </w:rPr>
      </w:pPr>
      <w:r w:rsidRPr="006C3572">
        <w:rPr>
          <w:rFonts w:ascii="Arial" w:hAnsi="Arial" w:cs="Arial"/>
          <w:sz w:val="24"/>
          <w:szCs w:val="24"/>
        </w:rPr>
        <w:t>3. Глава сельского поселения может быть отрешен от должности Губернатором Забайкальского края в случае:</w:t>
      </w:r>
    </w:p>
    <w:p w:rsidR="006C3572" w:rsidRPr="006C3572" w:rsidRDefault="006C3572" w:rsidP="006C3572">
      <w:pPr>
        <w:shd w:val="clear" w:color="auto" w:fill="FFFFFF"/>
        <w:tabs>
          <w:tab w:val="left" w:pos="3107"/>
        </w:tabs>
        <w:suppressAutoHyphens/>
        <w:spacing w:after="0"/>
        <w:ind w:firstLine="709"/>
        <w:jc w:val="both"/>
        <w:rPr>
          <w:rFonts w:ascii="Arial" w:hAnsi="Arial" w:cs="Arial"/>
          <w:sz w:val="24"/>
          <w:szCs w:val="24"/>
        </w:rPr>
      </w:pPr>
      <w:r w:rsidRPr="006C3572">
        <w:rPr>
          <w:rFonts w:ascii="Arial" w:hAnsi="Arial" w:cs="Arial"/>
          <w:sz w:val="24"/>
          <w:szCs w:val="24"/>
        </w:rPr>
        <w:lastRenderedPageBreak/>
        <w:t xml:space="preserve">1) издания главой сельского поселения нормативного правового акта, противоречащего </w:t>
      </w:r>
      <w:hyperlink r:id="rId11" w:tgtFrame="_self" w:history="1">
        <w:r w:rsidRPr="006C3572">
          <w:rPr>
            <w:rStyle w:val="a5"/>
            <w:rFonts w:ascii="Arial" w:hAnsi="Arial" w:cs="Arial"/>
            <w:sz w:val="24"/>
            <w:szCs w:val="24"/>
            <w:lang w:val="ru-RU"/>
          </w:rPr>
          <w:t>Конституции Российской Федерации</w:t>
        </w:r>
      </w:hyperlink>
      <w:r w:rsidRPr="006C3572">
        <w:rPr>
          <w:rFonts w:ascii="Arial" w:hAnsi="Arial" w:cs="Arial"/>
          <w:sz w:val="24"/>
          <w:szCs w:val="24"/>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C3572" w:rsidRPr="006C3572" w:rsidRDefault="006C3572" w:rsidP="006C3572">
      <w:pPr>
        <w:shd w:val="clear" w:color="auto" w:fill="FFFFFF"/>
        <w:tabs>
          <w:tab w:val="left" w:pos="2460"/>
        </w:tabs>
        <w:suppressAutoHyphens/>
        <w:spacing w:after="0"/>
        <w:ind w:firstLine="709"/>
        <w:jc w:val="both"/>
        <w:rPr>
          <w:rFonts w:ascii="Arial" w:hAnsi="Arial" w:cs="Arial"/>
          <w:sz w:val="24"/>
          <w:szCs w:val="24"/>
        </w:rPr>
      </w:pPr>
      <w:r w:rsidRPr="006C3572">
        <w:rPr>
          <w:rFonts w:ascii="Arial" w:hAnsi="Arial" w:cs="Arial"/>
          <w:sz w:val="24"/>
          <w:szCs w:val="24"/>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6C3572">
        <w:rPr>
          <w:rFonts w:ascii="Arial" w:hAnsi="Arial" w:cs="Arial"/>
          <w:iCs/>
          <w:sz w:val="24"/>
          <w:szCs w:val="24"/>
        </w:rPr>
        <w:t xml:space="preserve"> мер по исполнению решения суда.</w:t>
      </w:r>
    </w:p>
    <w:p w:rsidR="006C3572" w:rsidRPr="006C3572" w:rsidRDefault="006C3572" w:rsidP="006C3572">
      <w:pPr>
        <w:shd w:val="clear" w:color="auto" w:fill="FFFFFF"/>
        <w:tabs>
          <w:tab w:val="left" w:pos="1743"/>
        </w:tabs>
        <w:spacing w:after="0"/>
        <w:ind w:firstLine="709"/>
        <w:jc w:val="both"/>
        <w:rPr>
          <w:rFonts w:ascii="Arial" w:hAnsi="Arial" w:cs="Arial"/>
          <w:sz w:val="24"/>
          <w:szCs w:val="24"/>
        </w:rPr>
      </w:pPr>
      <w:r w:rsidRPr="006C3572">
        <w:rPr>
          <w:rFonts w:ascii="Arial" w:hAnsi="Arial" w:cs="Arial"/>
          <w:sz w:val="24"/>
          <w:szCs w:val="24"/>
        </w:rPr>
        <w:t>4. Совет сельского поселения в соответствии с Федеральным законом № 131-ФЗ 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6C3572" w:rsidRPr="006C3572" w:rsidRDefault="006C3572" w:rsidP="006C3572">
      <w:pPr>
        <w:shd w:val="clear" w:color="auto" w:fill="FFFFFF"/>
        <w:tabs>
          <w:tab w:val="left" w:pos="1743"/>
        </w:tabs>
        <w:spacing w:after="0"/>
        <w:ind w:firstLine="709"/>
        <w:jc w:val="both"/>
        <w:rPr>
          <w:rFonts w:ascii="Arial" w:hAnsi="Arial" w:cs="Arial"/>
          <w:sz w:val="24"/>
          <w:szCs w:val="24"/>
        </w:rPr>
      </w:pPr>
      <w:r w:rsidRPr="006C3572">
        <w:rPr>
          <w:rFonts w:ascii="Arial" w:hAnsi="Arial" w:cs="Arial"/>
          <w:sz w:val="24"/>
          <w:szCs w:val="24"/>
        </w:rPr>
        <w:t>Основаниями для удаления главы сельского поселения в отставку являются:</w:t>
      </w:r>
    </w:p>
    <w:p w:rsidR="006C3572" w:rsidRPr="006C3572" w:rsidRDefault="006C3572" w:rsidP="006C3572">
      <w:pPr>
        <w:shd w:val="clear" w:color="auto" w:fill="FFFFFF"/>
        <w:tabs>
          <w:tab w:val="left" w:pos="1743"/>
        </w:tabs>
        <w:spacing w:after="0"/>
        <w:ind w:firstLine="709"/>
        <w:jc w:val="both"/>
        <w:rPr>
          <w:rFonts w:ascii="Arial" w:hAnsi="Arial" w:cs="Arial"/>
          <w:sz w:val="24"/>
          <w:szCs w:val="24"/>
        </w:rPr>
      </w:pPr>
      <w:r w:rsidRPr="006C3572">
        <w:rPr>
          <w:rFonts w:ascii="Arial" w:hAnsi="Arial" w:cs="Arial"/>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6C3572" w:rsidRPr="006C3572" w:rsidRDefault="006C3572" w:rsidP="006C3572">
      <w:pPr>
        <w:shd w:val="clear" w:color="auto" w:fill="FFFFFF"/>
        <w:tabs>
          <w:tab w:val="left" w:pos="1743"/>
        </w:tabs>
        <w:spacing w:after="0"/>
        <w:ind w:firstLine="709"/>
        <w:jc w:val="both"/>
        <w:rPr>
          <w:rFonts w:ascii="Arial" w:hAnsi="Arial" w:cs="Arial"/>
          <w:sz w:val="24"/>
          <w:szCs w:val="24"/>
        </w:rPr>
      </w:pPr>
      <w:r w:rsidRPr="006C3572">
        <w:rPr>
          <w:rFonts w:ascii="Arial" w:hAnsi="Arial" w:cs="Arial"/>
          <w:sz w:val="24"/>
          <w:szCs w:val="24"/>
        </w:rPr>
        <w:t>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6C3572" w:rsidRPr="006C3572" w:rsidRDefault="006C3572" w:rsidP="006C3572">
      <w:pPr>
        <w:shd w:val="clear" w:color="auto" w:fill="FFFFFF"/>
        <w:tabs>
          <w:tab w:val="left" w:pos="1743"/>
        </w:tabs>
        <w:spacing w:after="0"/>
        <w:ind w:firstLine="709"/>
        <w:jc w:val="both"/>
        <w:rPr>
          <w:rFonts w:ascii="Arial" w:hAnsi="Arial" w:cs="Arial"/>
          <w:sz w:val="24"/>
          <w:szCs w:val="24"/>
        </w:rPr>
      </w:pPr>
      <w:r w:rsidRPr="006C3572">
        <w:rPr>
          <w:rFonts w:ascii="Arial" w:hAnsi="Arial" w:cs="Arial"/>
          <w:sz w:val="24"/>
          <w:szCs w:val="24"/>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w:t>
      </w:r>
      <w:r w:rsidRPr="006C3572">
        <w:rPr>
          <w:rFonts w:ascii="Arial" w:hAnsi="Arial" w:cs="Arial"/>
          <w:sz w:val="24"/>
          <w:szCs w:val="24"/>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C3572" w:rsidRPr="006C3572" w:rsidRDefault="006C3572" w:rsidP="006C3572">
      <w:pPr>
        <w:shd w:val="clear" w:color="auto" w:fill="FFFFFF"/>
        <w:tabs>
          <w:tab w:val="left" w:pos="1743"/>
        </w:tabs>
        <w:spacing w:after="0"/>
        <w:ind w:firstLine="709"/>
        <w:jc w:val="both"/>
        <w:rPr>
          <w:rFonts w:ascii="Arial" w:hAnsi="Arial" w:cs="Arial"/>
          <w:sz w:val="24"/>
          <w:szCs w:val="24"/>
        </w:rPr>
      </w:pPr>
      <w:r w:rsidRPr="006C3572">
        <w:rPr>
          <w:rFonts w:ascii="Arial" w:hAnsi="Arial" w:cs="Arial"/>
          <w:sz w:val="24"/>
          <w:szCs w:val="24"/>
        </w:rPr>
        <w:t>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 131-ФЗ.</w:t>
      </w:r>
    </w:p>
    <w:p w:rsidR="006C3572" w:rsidRPr="006C3572" w:rsidRDefault="006C3572" w:rsidP="006C3572">
      <w:pPr>
        <w:shd w:val="clear" w:color="auto" w:fill="FFFFFF"/>
        <w:tabs>
          <w:tab w:val="left" w:pos="1743"/>
        </w:tab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ГЛАВА IX. ЗАКЛЮЧИТЕЛЬНЫЕ И ПЕРЕХОДНЫЕ ПОЛОЖЕНИЯ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48. Вступление в силу настоящего Устава</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2" w:history="1">
        <w:r w:rsidRPr="006C3572">
          <w:rPr>
            <w:rFonts w:ascii="Arial" w:hAnsi="Arial" w:cs="Arial"/>
            <w:sz w:val="24"/>
            <w:szCs w:val="24"/>
          </w:rPr>
          <w:t>статьями 3</w:t>
        </w:r>
      </w:hyperlink>
      <w:r w:rsidRPr="006C3572">
        <w:rPr>
          <w:rFonts w:ascii="Arial" w:hAnsi="Arial" w:cs="Arial"/>
          <w:sz w:val="24"/>
          <w:szCs w:val="24"/>
        </w:rPr>
        <w:t xml:space="preserve">5, </w:t>
      </w:r>
      <w:hyperlink r:id="rId13" w:history="1">
        <w:r w:rsidRPr="006C3572">
          <w:rPr>
            <w:rFonts w:ascii="Arial" w:hAnsi="Arial" w:cs="Arial"/>
            <w:sz w:val="24"/>
            <w:szCs w:val="24"/>
          </w:rPr>
          <w:t>3</w:t>
        </w:r>
      </w:hyperlink>
      <w:r w:rsidRPr="006C3572">
        <w:rPr>
          <w:rFonts w:ascii="Arial" w:hAnsi="Arial" w:cs="Arial"/>
          <w:sz w:val="24"/>
          <w:szCs w:val="24"/>
        </w:rPr>
        <w:t>8 настоящего Устава в соответствии с Федеральным законом № 131-ФЗ.</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4" w:history="1">
        <w:r w:rsidRPr="006C3572">
          <w:rPr>
            <w:rFonts w:ascii="Arial" w:hAnsi="Arial" w:cs="Arial"/>
            <w:sz w:val="24"/>
            <w:szCs w:val="24"/>
          </w:rPr>
          <w:t>порядке</w:t>
        </w:r>
      </w:hyperlink>
      <w:r w:rsidRPr="006C3572">
        <w:rPr>
          <w:rFonts w:ascii="Arial" w:hAnsi="Arial" w:cs="Arial"/>
          <w:sz w:val="24"/>
          <w:szCs w:val="24"/>
        </w:rPr>
        <w:t>, установленном федеральным законом.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bCs/>
          <w:sz w:val="24"/>
          <w:szCs w:val="24"/>
        </w:rPr>
        <w:lastRenderedPageBreak/>
        <w:t>1.</w:t>
      </w:r>
      <w:r w:rsidRPr="006C3572">
        <w:rPr>
          <w:rFonts w:ascii="Arial" w:hAnsi="Arial" w:cs="Arial"/>
          <w:sz w:val="24"/>
          <w:szCs w:val="24"/>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6C3572" w:rsidRPr="006C3572" w:rsidRDefault="006C3572" w:rsidP="006C3572">
      <w:pPr>
        <w:pStyle w:val="ConsPlusNormal"/>
        <w:ind w:firstLine="709"/>
        <w:jc w:val="both"/>
        <w:rPr>
          <w:sz w:val="24"/>
          <w:szCs w:val="24"/>
        </w:rPr>
      </w:pPr>
      <w:r w:rsidRPr="006C3572">
        <w:rPr>
          <w:sz w:val="24"/>
          <w:szCs w:val="24"/>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bCs/>
          <w:sz w:val="24"/>
          <w:szCs w:val="24"/>
        </w:rPr>
        <w:t>3.</w:t>
      </w:r>
      <w:r w:rsidRPr="006C3572">
        <w:rPr>
          <w:rFonts w:ascii="Arial" w:hAnsi="Arial" w:cs="Arial"/>
          <w:sz w:val="24"/>
          <w:szCs w:val="24"/>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6C3572">
        <w:rPr>
          <w:rFonts w:ascii="Arial" w:hAnsi="Arial" w:cs="Arial"/>
          <w:snapToGrid w:val="0"/>
          <w:sz w:val="24"/>
          <w:szCs w:val="24"/>
        </w:rPr>
        <w:t>сельского поселения</w:t>
      </w:r>
      <w:r w:rsidRPr="006C3572">
        <w:rPr>
          <w:rFonts w:ascii="Arial" w:hAnsi="Arial" w:cs="Arial"/>
          <w:sz w:val="24"/>
          <w:szCs w:val="24"/>
        </w:rPr>
        <w:t xml:space="preserve"> в течение 6 месяцев со дня вступления в силу настоящего Устава.</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jc w:val="both"/>
        <w:rPr>
          <w:rFonts w:ascii="Arial" w:hAnsi="Arial" w:cs="Arial"/>
          <w:sz w:val="24"/>
          <w:szCs w:val="24"/>
        </w:rPr>
      </w:pPr>
      <w:r w:rsidRPr="006C3572">
        <w:rPr>
          <w:rFonts w:ascii="Arial" w:hAnsi="Arial" w:cs="Arial"/>
          <w:sz w:val="24"/>
          <w:szCs w:val="24"/>
        </w:rPr>
        <w:t>Глава сельского поселения  «Черемховское»                                    Л.А. Столярова</w:t>
      </w:r>
    </w:p>
    <w:p w:rsidR="006C3572" w:rsidRPr="006C3572" w:rsidRDefault="006C3572" w:rsidP="006C3572">
      <w:pPr>
        <w:suppressAutoHyphens/>
        <w:spacing w:after="0"/>
        <w:jc w:val="both"/>
        <w:rPr>
          <w:rFonts w:ascii="Arial" w:hAnsi="Arial" w:cs="Arial"/>
          <w:sz w:val="24"/>
          <w:szCs w:val="24"/>
        </w:rPr>
      </w:pPr>
    </w:p>
    <w:p w:rsidR="006C3572" w:rsidRPr="006C3572" w:rsidRDefault="006C3572" w:rsidP="006C3572">
      <w:pPr>
        <w:suppressAutoHyphens/>
        <w:spacing w:after="0"/>
        <w:jc w:val="both"/>
        <w:rPr>
          <w:rFonts w:ascii="Arial" w:hAnsi="Arial" w:cs="Arial"/>
          <w:sz w:val="24"/>
          <w:szCs w:val="24"/>
        </w:rPr>
      </w:pPr>
      <w:r w:rsidRPr="006C3572">
        <w:rPr>
          <w:rFonts w:ascii="Arial" w:hAnsi="Arial" w:cs="Arial"/>
          <w:sz w:val="24"/>
          <w:szCs w:val="24"/>
        </w:rPr>
        <w:t>Председатель Совета</w:t>
      </w:r>
    </w:p>
    <w:p w:rsidR="00433D8D" w:rsidRPr="006C3572" w:rsidRDefault="006C3572" w:rsidP="006C3572">
      <w:pPr>
        <w:suppressAutoHyphens/>
        <w:spacing w:after="0"/>
        <w:jc w:val="both"/>
        <w:rPr>
          <w:rFonts w:ascii="Times New Roman" w:hAnsi="Times New Roman" w:cs="Times New Roman"/>
        </w:rPr>
      </w:pPr>
      <w:r w:rsidRPr="006C3572">
        <w:rPr>
          <w:rFonts w:ascii="Arial" w:hAnsi="Arial" w:cs="Arial"/>
          <w:sz w:val="24"/>
          <w:szCs w:val="24"/>
        </w:rPr>
        <w:t>сельского поселения «Черемховское»                                              Л.В. Андреевская</w:t>
      </w:r>
    </w:p>
    <w:sectPr w:rsidR="00433D8D" w:rsidRPr="006C3572" w:rsidSect="008A657E">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B90" w:rsidRDefault="006B7B90" w:rsidP="00943B31">
      <w:pPr>
        <w:spacing w:after="0" w:line="240" w:lineRule="auto"/>
      </w:pPr>
      <w:r>
        <w:separator/>
      </w:r>
    </w:p>
  </w:endnote>
  <w:endnote w:type="continuationSeparator" w:id="1">
    <w:p w:rsidR="006B7B90" w:rsidRDefault="006B7B90" w:rsidP="00943B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5063"/>
      <w:docPartObj>
        <w:docPartGallery w:val="Page Numbers (Bottom of Page)"/>
        <w:docPartUnique/>
      </w:docPartObj>
    </w:sdtPr>
    <w:sdtContent>
      <w:p w:rsidR="00943B31" w:rsidRDefault="00983E71">
        <w:pPr>
          <w:pStyle w:val="a8"/>
          <w:jc w:val="right"/>
        </w:pPr>
        <w:fldSimple w:instr=" PAGE   \* MERGEFORMAT ">
          <w:r w:rsidR="003509BD">
            <w:rPr>
              <w:noProof/>
            </w:rPr>
            <w:t>2</w:t>
          </w:r>
        </w:fldSimple>
      </w:p>
    </w:sdtContent>
  </w:sdt>
  <w:p w:rsidR="00943B31" w:rsidRDefault="00943B3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B90" w:rsidRDefault="006B7B90" w:rsidP="00943B31">
      <w:pPr>
        <w:spacing w:after="0" w:line="240" w:lineRule="auto"/>
      </w:pPr>
      <w:r>
        <w:separator/>
      </w:r>
    </w:p>
  </w:footnote>
  <w:footnote w:type="continuationSeparator" w:id="1">
    <w:p w:rsidR="006B7B90" w:rsidRDefault="006B7B90" w:rsidP="00943B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0F5C74"/>
    <w:rsid w:val="000C117D"/>
    <w:rsid w:val="000F5C74"/>
    <w:rsid w:val="00173E01"/>
    <w:rsid w:val="001A7AB8"/>
    <w:rsid w:val="003509BD"/>
    <w:rsid w:val="003E3250"/>
    <w:rsid w:val="00433D8D"/>
    <w:rsid w:val="00602CAE"/>
    <w:rsid w:val="00611E59"/>
    <w:rsid w:val="00624144"/>
    <w:rsid w:val="00677190"/>
    <w:rsid w:val="006B7B90"/>
    <w:rsid w:val="006C3572"/>
    <w:rsid w:val="00707D5D"/>
    <w:rsid w:val="00737642"/>
    <w:rsid w:val="008163A4"/>
    <w:rsid w:val="008A657E"/>
    <w:rsid w:val="008D3F98"/>
    <w:rsid w:val="00943B31"/>
    <w:rsid w:val="00983E71"/>
    <w:rsid w:val="009D7CF9"/>
    <w:rsid w:val="009E780D"/>
    <w:rsid w:val="00A70E99"/>
    <w:rsid w:val="00CE797E"/>
    <w:rsid w:val="00D7265E"/>
    <w:rsid w:val="00E01ED4"/>
    <w:rsid w:val="00EE464D"/>
    <w:rsid w:val="00F44F15"/>
    <w:rsid w:val="00F6658C"/>
    <w:rsid w:val="00F93EE6"/>
    <w:rsid w:val="00FB0B3E"/>
    <w:rsid w:val="00FE6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57E"/>
  </w:style>
  <w:style w:type="paragraph" w:styleId="4">
    <w:name w:val="heading 4"/>
    <w:basedOn w:val="a"/>
    <w:next w:val="a"/>
    <w:link w:val="40"/>
    <w:qFormat/>
    <w:rsid w:val="006C3572"/>
    <w:pPr>
      <w:keepNext/>
      <w:spacing w:after="0" w:line="240" w:lineRule="auto"/>
      <w:ind w:firstLine="567"/>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6C3572"/>
    <w:pPr>
      <w:keepNext/>
      <w:spacing w:after="0" w:line="240" w:lineRule="auto"/>
      <w:ind w:firstLine="709"/>
      <w:jc w:val="both"/>
      <w:outlineLvl w:val="4"/>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C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CF9"/>
    <w:rPr>
      <w:rFonts w:ascii="Tahoma" w:hAnsi="Tahoma" w:cs="Tahoma"/>
      <w:sz w:val="16"/>
      <w:szCs w:val="16"/>
    </w:rPr>
  </w:style>
  <w:style w:type="character" w:customStyle="1" w:styleId="40">
    <w:name w:val="Заголовок 4 Знак"/>
    <w:basedOn w:val="a0"/>
    <w:link w:val="4"/>
    <w:rsid w:val="006C3572"/>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C3572"/>
    <w:rPr>
      <w:rFonts w:ascii="Times New Roman" w:eastAsia="Times New Roman" w:hAnsi="Times New Roman" w:cs="Times New Roman"/>
      <w:b/>
      <w:bCs/>
      <w:sz w:val="28"/>
      <w:szCs w:val="24"/>
      <w:lang w:eastAsia="ru-RU"/>
    </w:rPr>
  </w:style>
  <w:style w:type="paragraph" w:styleId="2">
    <w:name w:val="Body Text Indent 2"/>
    <w:basedOn w:val="a"/>
    <w:link w:val="20"/>
    <w:rsid w:val="006C3572"/>
    <w:pPr>
      <w:spacing w:after="120" w:line="480" w:lineRule="auto"/>
      <w:ind w:left="283"/>
    </w:pPr>
    <w:rPr>
      <w:rFonts w:ascii="Times New Roman" w:eastAsia="Times New Roman" w:hAnsi="Times New Roman" w:cs="Times New Roman"/>
      <w:bCs/>
      <w:sz w:val="28"/>
      <w:szCs w:val="24"/>
      <w:lang w:eastAsia="ru-RU"/>
    </w:rPr>
  </w:style>
  <w:style w:type="character" w:customStyle="1" w:styleId="20">
    <w:name w:val="Основной текст с отступом 2 Знак"/>
    <w:basedOn w:val="a0"/>
    <w:link w:val="2"/>
    <w:rsid w:val="006C3572"/>
    <w:rPr>
      <w:rFonts w:ascii="Times New Roman" w:eastAsia="Times New Roman" w:hAnsi="Times New Roman" w:cs="Times New Roman"/>
      <w:bCs/>
      <w:sz w:val="28"/>
      <w:szCs w:val="24"/>
      <w:lang w:eastAsia="ru-RU"/>
    </w:rPr>
  </w:style>
  <w:style w:type="paragraph" w:customStyle="1" w:styleId="21">
    <w:name w:val="Основной текст 21"/>
    <w:basedOn w:val="a"/>
    <w:rsid w:val="006C3572"/>
    <w:pPr>
      <w:spacing w:after="0" w:line="240" w:lineRule="auto"/>
      <w:ind w:firstLine="720"/>
      <w:jc w:val="both"/>
    </w:pPr>
    <w:rPr>
      <w:rFonts w:ascii="Times New Roman" w:eastAsia="Times New Roman" w:hAnsi="Times New Roman" w:cs="Times New Roman"/>
      <w:sz w:val="28"/>
      <w:szCs w:val="20"/>
      <w:lang w:eastAsia="ru-RU"/>
    </w:rPr>
  </w:style>
  <w:style w:type="character" w:styleId="a5">
    <w:name w:val="Hyperlink"/>
    <w:rsid w:val="006C3572"/>
    <w:rPr>
      <w:rFonts w:ascii="Verdana" w:hAnsi="Verdana"/>
      <w:strike w:val="0"/>
      <w:dstrike w:val="0"/>
      <w:color w:val="0000FF"/>
      <w:u w:val="none"/>
      <w:effect w:val="none"/>
      <w:lang w:val="en-US" w:eastAsia="en-US" w:bidi="ar-SA"/>
    </w:rPr>
  </w:style>
  <w:style w:type="paragraph" w:customStyle="1" w:styleId="ConsPlusNormal">
    <w:name w:val="ConsPlusNormal"/>
    <w:rsid w:val="006C35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semiHidden/>
    <w:unhideWhenUsed/>
    <w:rsid w:val="00943B3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43B31"/>
  </w:style>
  <w:style w:type="paragraph" w:styleId="a8">
    <w:name w:val="footer"/>
    <w:basedOn w:val="a"/>
    <w:link w:val="a9"/>
    <w:uiPriority w:val="99"/>
    <w:unhideWhenUsed/>
    <w:rsid w:val="00943B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3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D3510B5030393F769BED0261F9BF7D291DCE7941775989CAF08478BDw6lAW" TargetMode="External"/><Relationship Id="rId13" Type="http://schemas.openxmlformats.org/officeDocument/2006/relationships/hyperlink" Target="consultantplus://offline/ref=5A2BCC9895FBD859DD1001BBE73644A0C7FB5A8E12D92924C9CC35C7CC080AC49DC34DB6F0AFA3B6M5B9C"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9688C530679A7679BB3819A4912A6F6403DA28F56921AF6C62BD90DAE353XDW" TargetMode="External"/><Relationship Id="rId12" Type="http://schemas.openxmlformats.org/officeDocument/2006/relationships/hyperlink" Target="consultantplus://offline/ref=5A2BCC9895FBD859DD1001BBE73644A0C7FB5A8E12D92924C9CC35C7CC080AC49DC34DB6F0AFA3B0M5BE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66A3672B2A1652E2F34F30A0D97C91A9835967D7FAC03729BD6322BC4z6W9W" TargetMode="External"/><Relationship Id="rId11" Type="http://schemas.openxmlformats.org/officeDocument/2006/relationships/hyperlink" Target="file:///D:\content\act\15d4560c-d530-4955-bf7e-f734337ae80b.htm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file:///D:\content\act\15d4560c-d530-4955-bf7e-f734337ae80b.html" TargetMode="External"/><Relationship Id="rId4" Type="http://schemas.openxmlformats.org/officeDocument/2006/relationships/footnotes" Target="footnotes.xml"/><Relationship Id="rId9" Type="http://schemas.openxmlformats.org/officeDocument/2006/relationships/hyperlink" Target="file:///D:\content\act\15d4560c-d530-4955-bf7e-f734337ae80b.html" TargetMode="External"/><Relationship Id="rId14" Type="http://schemas.openxmlformats.org/officeDocument/2006/relationships/hyperlink" Target="consultantplus://offline/ref=55CBD12DE14A98305BE84E48EA7C17FF2C85F5EBE99C1AA7FF8A61BE18cDF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12982</Words>
  <Characters>73999</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Аня4</dc:creator>
  <cp:lastModifiedBy>Валентина</cp:lastModifiedBy>
  <cp:revision>2</cp:revision>
  <cp:lastPrinted>2018-03-26T04:11:00Z</cp:lastPrinted>
  <dcterms:created xsi:type="dcterms:W3CDTF">2018-11-12T07:32:00Z</dcterms:created>
  <dcterms:modified xsi:type="dcterms:W3CDTF">2018-11-12T07:32:00Z</dcterms:modified>
</cp:coreProperties>
</file>