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AD3FD8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00D29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F00D29">
        <w:rPr>
          <w:rFonts w:ascii="Times New Roman" w:eastAsia="Times New Roman" w:hAnsi="Times New Roman" w:cs="Times New Roman"/>
          <w:b/>
          <w:sz w:val="28"/>
          <w:szCs w:val="28"/>
        </w:rPr>
        <w:t>117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>Положение о размере и условиях оплаты труда муниципальных служащих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21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AD3FD8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8">
        <w:rPr>
          <w:rFonts w:ascii="Times New Roman" w:hAnsi="Times New Roman" w:cs="Times New Roman"/>
          <w:sz w:val="28"/>
          <w:szCs w:val="28"/>
        </w:rPr>
        <w:t xml:space="preserve">Руководствуясь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</w:t>
      </w:r>
      <w:proofErr w:type="gramStart"/>
      <w:r w:rsidRPr="00AD3FD8">
        <w:rPr>
          <w:rFonts w:ascii="Times New Roman" w:hAnsi="Times New Roman" w:cs="Times New Roman"/>
          <w:sz w:val="28"/>
          <w:szCs w:val="28"/>
        </w:rPr>
        <w:t>Правительства Забайкальского края от 02 декабря 2016 года № 438 (с изменениями, внесенными постановлением Правительства Забайкальского края от 31 марта 2017 года № 114, постановлением Правительства Забайкальского края от 29 декабря 2017 года № 596, постановлением Правительства Забайкальского края от 28 апреля 2018 года № 174, постановлением Правительства Забайкальского края от 29 марта 2019 года № 108, постановлением Правительства Забайкальского края от 06 сентября 2019 года № 356)</w:t>
      </w:r>
      <w:r w:rsidR="00531994" w:rsidRPr="00AD3FD8">
        <w:rPr>
          <w:rFonts w:ascii="Times New Roman" w:hAnsi="Times New Roman" w:cs="Times New Roman"/>
          <w:sz w:val="28"/>
          <w:szCs w:val="28"/>
        </w:rPr>
        <w:t>,</w:t>
      </w:r>
      <w:r w:rsidR="007620E5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размере и условиях оплаты труда муниципальных служащих сельского поселения «Черемховское», утвержденное решением Совета сельского поселения «</w:t>
      </w:r>
      <w:r w:rsidR="00A30C04" w:rsidRPr="00A30C04">
        <w:rPr>
          <w:rFonts w:ascii="Times New Roman" w:hAnsi="Times New Roman" w:cs="Times New Roman"/>
          <w:sz w:val="28"/>
          <w:szCs w:val="28"/>
        </w:rPr>
        <w:t>Черемховское</w:t>
      </w:r>
      <w:r w:rsidRPr="00A30C04">
        <w:rPr>
          <w:rFonts w:ascii="Times New Roman" w:hAnsi="Times New Roman" w:cs="Times New Roman"/>
          <w:sz w:val="28"/>
          <w:szCs w:val="28"/>
        </w:rPr>
        <w:t>» от 21.10.2016 № 40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E47BE" w:rsidRDefault="008E47BE" w:rsidP="008E47BE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5A21">
        <w:rPr>
          <w:rFonts w:ascii="Times New Roman" w:hAnsi="Times New Roman" w:cs="Times New Roman"/>
          <w:sz w:val="28"/>
          <w:szCs w:val="28"/>
        </w:rPr>
        <w:t>«</w:t>
      </w:r>
      <w:r w:rsidRPr="008E47BE">
        <w:rPr>
          <w:rFonts w:ascii="Times New Roman" w:hAnsi="Times New Roman" w:cs="Times New Roman"/>
          <w:sz w:val="28"/>
          <w:szCs w:val="28"/>
        </w:rPr>
        <w:t>ПРИЛОЖЕНИЕ</w:t>
      </w:r>
    </w:p>
    <w:p w:rsidR="008E47BE" w:rsidRDefault="008E47BE" w:rsidP="008E47BE">
      <w:pPr>
        <w:pStyle w:val="ConsPlusNormal"/>
        <w:widowControl/>
        <w:ind w:left="5103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к Положению о размере и условиях оплаты труда муниципальных служащих </w:t>
      </w:r>
      <w:r>
        <w:rPr>
          <w:sz w:val="28"/>
          <w:szCs w:val="28"/>
        </w:rPr>
        <w:lastRenderedPageBreak/>
        <w:t>сельского поселения «Черемховское»</w:t>
      </w: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8E47BE" w:rsidRDefault="008E47BE" w:rsidP="008E47BE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«Черемховское»</w:t>
      </w: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p w:rsidR="008E47BE" w:rsidRDefault="008E47BE" w:rsidP="008E47BE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287"/>
        <w:gridCol w:w="2614"/>
      </w:tblGrid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сельского поселения «Черемховское»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AD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</w:tr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«Черемховское»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F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8E47BE" w:rsidRP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7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«Черемховское»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BE" w:rsidRPr="008E47BE" w:rsidRDefault="008E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FD8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47BE" w:rsidTr="008E47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BE" w:rsidRDefault="008E4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5A21" w:rsidRPr="00390E16" w:rsidRDefault="00225A2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AD3FD8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.201</w:t>
      </w:r>
      <w:r w:rsidR="008E47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D7119"/>
    <w:rsid w:val="00390E16"/>
    <w:rsid w:val="00431B77"/>
    <w:rsid w:val="004F05AA"/>
    <w:rsid w:val="00512DF4"/>
    <w:rsid w:val="00531994"/>
    <w:rsid w:val="00656397"/>
    <w:rsid w:val="00750A7C"/>
    <w:rsid w:val="007620E5"/>
    <w:rsid w:val="008C0D52"/>
    <w:rsid w:val="008E47BE"/>
    <w:rsid w:val="00A22E10"/>
    <w:rsid w:val="00A30C04"/>
    <w:rsid w:val="00A607B9"/>
    <w:rsid w:val="00A65571"/>
    <w:rsid w:val="00AC431C"/>
    <w:rsid w:val="00AD3FD8"/>
    <w:rsid w:val="00B4001B"/>
    <w:rsid w:val="00BE3F29"/>
    <w:rsid w:val="00C17660"/>
    <w:rsid w:val="00D60641"/>
    <w:rsid w:val="00E25E7E"/>
    <w:rsid w:val="00EF3FCD"/>
    <w:rsid w:val="00F00D29"/>
    <w:rsid w:val="00F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4</cp:revision>
  <cp:lastPrinted>2019-10-04T01:41:00Z</cp:lastPrinted>
  <dcterms:created xsi:type="dcterms:W3CDTF">2019-10-04T01:41:00Z</dcterms:created>
  <dcterms:modified xsi:type="dcterms:W3CDTF">2019-10-15T00:20:00Z</dcterms:modified>
</cp:coreProperties>
</file>